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FFD8" w14:textId="77777777" w:rsidR="00496797" w:rsidRDefault="00496797" w:rsidP="00496797">
      <w:pPr>
        <w:rPr>
          <w:bCs/>
        </w:rPr>
      </w:pPr>
      <w:r>
        <w:rPr>
          <w:bCs/>
        </w:rPr>
        <w:t>BORY Stéphanie, née le 16 octobre 1975 à Le Coteau (42)</w:t>
      </w:r>
    </w:p>
    <w:p w14:paraId="6ACDD7EF" w14:textId="77777777" w:rsidR="00496797" w:rsidRDefault="00496797" w:rsidP="00496797">
      <w:pPr>
        <w:rPr>
          <w:bCs/>
        </w:rPr>
      </w:pPr>
      <w:r>
        <w:rPr>
          <w:bCs/>
        </w:rPr>
        <w:t>Mariée, deux enfants</w:t>
      </w:r>
    </w:p>
    <w:p w14:paraId="74EF73E5" w14:textId="77777777" w:rsidR="00496797" w:rsidRDefault="00496797" w:rsidP="00496797">
      <w:pPr>
        <w:rPr>
          <w:bCs/>
        </w:rPr>
      </w:pPr>
      <w:r>
        <w:rPr>
          <w:bCs/>
        </w:rPr>
        <w:t>Adresse professionnelle : 6 rue Rollet, 69008 Lyon</w:t>
      </w:r>
    </w:p>
    <w:p w14:paraId="6304916C" w14:textId="77777777" w:rsidR="00496797" w:rsidRDefault="00496797" w:rsidP="00496797">
      <w:pPr>
        <w:rPr>
          <w:bCs/>
        </w:rPr>
      </w:pPr>
      <w:r>
        <w:rPr>
          <w:bCs/>
        </w:rPr>
        <w:t xml:space="preserve">Mél : </w:t>
      </w:r>
      <w:hyperlink r:id="rId7" w:history="1">
        <w:r w:rsidRPr="00874103">
          <w:rPr>
            <w:rStyle w:val="Lienhypertexte"/>
          </w:rPr>
          <w:t>stephanie.bory@univ-lyon3.fr</w:t>
        </w:r>
      </w:hyperlink>
      <w:r>
        <w:rPr>
          <w:bCs/>
        </w:rPr>
        <w:t xml:space="preserve"> </w:t>
      </w:r>
    </w:p>
    <w:p w14:paraId="414BD851" w14:textId="77777777" w:rsidR="00996E8D" w:rsidRDefault="00996E8D" w:rsidP="00496797">
      <w:pPr>
        <w:rPr>
          <w:bCs/>
        </w:rPr>
      </w:pPr>
    </w:p>
    <w:p w14:paraId="15B66D7A" w14:textId="77777777" w:rsidR="00041C5B" w:rsidRDefault="00041C5B" w:rsidP="00496797">
      <w:pPr>
        <w:rPr>
          <w:bCs/>
        </w:rPr>
      </w:pPr>
    </w:p>
    <w:p w14:paraId="129290D4" w14:textId="77777777" w:rsidR="00496797" w:rsidRDefault="00496797" w:rsidP="00496797">
      <w:pPr>
        <w:pStyle w:val="Contenudetableau"/>
        <w:jc w:val="both"/>
      </w:pPr>
    </w:p>
    <w:p w14:paraId="1BCACEA3" w14:textId="77777777" w:rsidR="00996E8D" w:rsidRDefault="00996E8D" w:rsidP="00996E8D">
      <w:pPr>
        <w:pStyle w:val="Titre1"/>
        <w:shd w:val="clear" w:color="auto" w:fill="C0C0C0"/>
        <w:tabs>
          <w:tab w:val="left" w:pos="0"/>
        </w:tabs>
        <w:spacing w:line="360" w:lineRule="auto"/>
        <w:rPr>
          <w:sz w:val="36"/>
        </w:rPr>
      </w:pPr>
      <w:r>
        <w:rPr>
          <w:sz w:val="36"/>
        </w:rPr>
        <w:t>FORMATION</w:t>
      </w:r>
    </w:p>
    <w:p w14:paraId="4E6610D7" w14:textId="77777777" w:rsidR="00496797" w:rsidRDefault="00496797" w:rsidP="00496797">
      <w:pPr>
        <w:pStyle w:val="Contenudetableau"/>
        <w:jc w:val="both"/>
      </w:pPr>
    </w:p>
    <w:p w14:paraId="3CA0E8D7" w14:textId="77777777" w:rsidR="00496797" w:rsidRDefault="00496797" w:rsidP="00496797">
      <w:pPr>
        <w:rPr>
          <w:b/>
          <w:bCs/>
          <w:sz w:val="28"/>
          <w:szCs w:val="28"/>
          <w:u w:val="single"/>
        </w:rPr>
      </w:pPr>
    </w:p>
    <w:p w14:paraId="0A5D7FB9" w14:textId="088AF201" w:rsidR="007967DA" w:rsidRDefault="007967DA" w:rsidP="00496797">
      <w:pPr>
        <w:jc w:val="both"/>
      </w:pPr>
      <w:r>
        <w:t xml:space="preserve">Septembre 2020 : Soutenance </w:t>
      </w:r>
      <w:r w:rsidRPr="00F769D9">
        <w:rPr>
          <w:b/>
          <w:bCs/>
        </w:rPr>
        <w:t>Habilitation à diriger des Recherches</w:t>
      </w:r>
      <w:r>
        <w:t xml:space="preserve">, titre du dossier « Le pays de Galles contemporain : (Re)construction d’une identité nationale », garant scientifique : Gilles Leydier, Professeur des Universités, Université de Toulon. Composition du jury : Moya Jones, Professeur émérite, Université Bordeaux Montaigne, Nathalie Duclos, Professeur des Universités, Université Toulouse 2 Jean Jaurès, Timothy </w:t>
      </w:r>
      <w:proofErr w:type="spellStart"/>
      <w:r>
        <w:t>Whitton</w:t>
      </w:r>
      <w:proofErr w:type="spellEnd"/>
      <w:r>
        <w:t xml:space="preserve">, Professeur des Universités, Université Clermont Auvergne et Richard </w:t>
      </w:r>
      <w:proofErr w:type="spellStart"/>
      <w:r>
        <w:t>Wyn</w:t>
      </w:r>
      <w:proofErr w:type="spellEnd"/>
      <w:r>
        <w:t xml:space="preserve"> Jones, Professeur, Université de Cardiff, pays de Galles</w:t>
      </w:r>
      <w:r w:rsidR="00F769D9">
        <w:t>.</w:t>
      </w:r>
    </w:p>
    <w:p w14:paraId="635D8601" w14:textId="77777777" w:rsidR="007967DA" w:rsidRDefault="007967DA" w:rsidP="00496797">
      <w:pPr>
        <w:jc w:val="both"/>
      </w:pPr>
    </w:p>
    <w:p w14:paraId="041146B1" w14:textId="3FF98B30" w:rsidR="00496797" w:rsidRDefault="00496797" w:rsidP="00496797">
      <w:pPr>
        <w:jc w:val="both"/>
      </w:pPr>
      <w:r>
        <w:t xml:space="preserve">Octobre 2008 : </w:t>
      </w:r>
      <w:r w:rsidRPr="002E7222">
        <w:rPr>
          <w:b/>
        </w:rPr>
        <w:t>Doctorat de Langues</w:t>
      </w:r>
      <w:r>
        <w:t>, spécialité littératures et civilisations des mondes anglophones, Université Jean Moulin Lyon 3, mention très honorable à l'unanimité : « L’Assemblée galloise et la question de l’environnement : de l’identité nationale à la construction politique ». Composition du jury : François Poirier</w:t>
      </w:r>
      <w:r>
        <w:rPr>
          <w:smallCaps/>
        </w:rPr>
        <w:t>,</w:t>
      </w:r>
      <w:r>
        <w:t xml:space="preserve"> </w:t>
      </w:r>
      <w:r>
        <w:rPr>
          <w:smallCaps/>
        </w:rPr>
        <w:t>P</w:t>
      </w:r>
      <w:r>
        <w:t xml:space="preserve">rofesseur des Universités, </w:t>
      </w:r>
      <w:r>
        <w:rPr>
          <w:smallCaps/>
        </w:rPr>
        <w:t>P</w:t>
      </w:r>
      <w:r>
        <w:t xml:space="preserve">aris 13, Richard Deutsch, Professeur des Universités, Lyon 3, Moya Jones, Professeur des Universités, Bordeaux 3 et Alain </w:t>
      </w:r>
      <w:proofErr w:type="spellStart"/>
      <w:r>
        <w:t>Suberchicot</w:t>
      </w:r>
      <w:proofErr w:type="spellEnd"/>
      <w:r>
        <w:t>, Professeur des Universités (Directeur de recherche</w:t>
      </w:r>
      <w:r w:rsidR="00F03DF2">
        <w:t>s</w:t>
      </w:r>
      <w:r>
        <w:t>), Lyon 3.</w:t>
      </w:r>
    </w:p>
    <w:p w14:paraId="25D1ABD3" w14:textId="77777777" w:rsidR="00496797" w:rsidRDefault="00496797" w:rsidP="00496797">
      <w:pPr>
        <w:suppressAutoHyphens w:val="0"/>
        <w:jc w:val="both"/>
      </w:pPr>
    </w:p>
    <w:p w14:paraId="77B987FA" w14:textId="77777777" w:rsidR="00496797" w:rsidRDefault="00496797" w:rsidP="00496797">
      <w:pPr>
        <w:suppressAutoHyphens w:val="0"/>
        <w:jc w:val="both"/>
      </w:pPr>
      <w:r>
        <w:t xml:space="preserve">Septembre 2001 : </w:t>
      </w:r>
      <w:r w:rsidRPr="002E7222">
        <w:rPr>
          <w:b/>
          <w:bCs/>
        </w:rPr>
        <w:t>DEA Langues et Identités Culturelles</w:t>
      </w:r>
      <w:r w:rsidRPr="001A6665">
        <w:t>,</w:t>
      </w:r>
      <w:r w:rsidRPr="001A6665">
        <w:rPr>
          <w:bCs/>
        </w:rPr>
        <w:t xml:space="preserve"> </w:t>
      </w:r>
      <w:r w:rsidRPr="00B63F38">
        <w:t>Université Jean Moulin</w:t>
      </w:r>
      <w:r>
        <w:rPr>
          <w:b/>
          <w:bCs/>
        </w:rPr>
        <w:t>-</w:t>
      </w:r>
      <w:r>
        <w:t>Lyon 3, mention Bien, sujet de mémoire : « La peste de 1665 à Londres », sous la direction du Professeur Evelyne d'</w:t>
      </w:r>
      <w:proofErr w:type="spellStart"/>
      <w:r>
        <w:t>Auzac</w:t>
      </w:r>
      <w:proofErr w:type="spellEnd"/>
      <w:r>
        <w:t>.</w:t>
      </w:r>
    </w:p>
    <w:p w14:paraId="23A28938" w14:textId="77777777" w:rsidR="00496797" w:rsidRDefault="00496797" w:rsidP="00496797">
      <w:pPr>
        <w:jc w:val="both"/>
      </w:pPr>
    </w:p>
    <w:p w14:paraId="2D76E583" w14:textId="77777777" w:rsidR="00496797" w:rsidRDefault="00496797" w:rsidP="00496797">
      <w:r>
        <w:t xml:space="preserve">Juillet 1999 : </w:t>
      </w:r>
      <w:r w:rsidRPr="002E7222">
        <w:rPr>
          <w:b/>
        </w:rPr>
        <w:t>Agrégation externe</w:t>
      </w:r>
      <w:r>
        <w:t>, anglais, option civilisation, 33</w:t>
      </w:r>
      <w:r w:rsidRPr="001A6665">
        <w:rPr>
          <w:vertAlign w:val="superscript"/>
        </w:rPr>
        <w:t>ème</w:t>
      </w:r>
      <w:r>
        <w:t>.</w:t>
      </w:r>
    </w:p>
    <w:p w14:paraId="454FA6F6" w14:textId="77777777" w:rsidR="00496797" w:rsidRDefault="00496797" w:rsidP="00496797"/>
    <w:p w14:paraId="1BC4F313" w14:textId="77777777" w:rsidR="00496797" w:rsidRDefault="00496797" w:rsidP="00496797">
      <w:r>
        <w:t xml:space="preserve">Juillet 1998 : </w:t>
      </w:r>
      <w:r w:rsidRPr="002E7222">
        <w:rPr>
          <w:b/>
        </w:rPr>
        <w:t>Capes externe</w:t>
      </w:r>
      <w:r>
        <w:t>, anglais, 310</w:t>
      </w:r>
      <w:r w:rsidRPr="001A6665">
        <w:rPr>
          <w:vertAlign w:val="superscript"/>
        </w:rPr>
        <w:t>ème</w:t>
      </w:r>
      <w:r>
        <w:t>.</w:t>
      </w:r>
    </w:p>
    <w:p w14:paraId="6DADF338" w14:textId="77777777" w:rsidR="00496797" w:rsidRDefault="00496797" w:rsidP="00496797"/>
    <w:p w14:paraId="4558AAF2" w14:textId="77777777" w:rsidR="00496797" w:rsidRDefault="00496797" w:rsidP="00496797">
      <w:pPr>
        <w:jc w:val="both"/>
      </w:pPr>
      <w:r>
        <w:t xml:space="preserve">Juin 1997 : </w:t>
      </w:r>
      <w:r w:rsidRPr="00B77EAD">
        <w:rPr>
          <w:b/>
          <w:bCs/>
        </w:rPr>
        <w:t>Maîtrise LLCE</w:t>
      </w:r>
      <w:r>
        <w:t>, anglais, Université Jean Moulin Lyon 3, mention Très bien. Mémoire de maîtrise :« </w:t>
      </w:r>
      <w:proofErr w:type="spellStart"/>
      <w:r>
        <w:t>Otherness</w:t>
      </w:r>
      <w:proofErr w:type="spellEnd"/>
      <w:r>
        <w:t xml:space="preserve"> in </w:t>
      </w:r>
      <w:proofErr w:type="spellStart"/>
      <w:r w:rsidRPr="001A6665">
        <w:rPr>
          <w:i/>
        </w:rPr>
        <w:t>Wuthering</w:t>
      </w:r>
      <w:proofErr w:type="spellEnd"/>
      <w:r w:rsidRPr="001A6665">
        <w:rPr>
          <w:i/>
        </w:rPr>
        <w:t xml:space="preserve"> </w:t>
      </w:r>
      <w:proofErr w:type="spellStart"/>
      <w:r w:rsidRPr="001A6665">
        <w:rPr>
          <w:i/>
        </w:rPr>
        <w:t>Heights</w:t>
      </w:r>
      <w:proofErr w:type="spellEnd"/>
      <w:r>
        <w:t> ». Directeur de recherches : Jean-Pierre Petit, Professeur des Universités, Lyon 3.</w:t>
      </w:r>
    </w:p>
    <w:p w14:paraId="75A2ECA3" w14:textId="77777777" w:rsidR="00496797" w:rsidRDefault="00496797" w:rsidP="00496797">
      <w:pPr>
        <w:jc w:val="both"/>
      </w:pPr>
    </w:p>
    <w:p w14:paraId="065D2A8C" w14:textId="77777777" w:rsidR="00496797" w:rsidRDefault="00496797" w:rsidP="00496797">
      <w:r>
        <w:t xml:space="preserve">Juin 1996 : </w:t>
      </w:r>
      <w:r w:rsidRPr="00B77EAD">
        <w:rPr>
          <w:b/>
          <w:bCs/>
        </w:rPr>
        <w:t>Licence LLCE</w:t>
      </w:r>
      <w:r>
        <w:t>, anglais, Université Jean Moulin Lyon 3, mention Très bien.</w:t>
      </w:r>
    </w:p>
    <w:p w14:paraId="3F35DDC1" w14:textId="77777777" w:rsidR="00996E8D" w:rsidRDefault="00996E8D" w:rsidP="00496797"/>
    <w:p w14:paraId="108904FD" w14:textId="77777777" w:rsidR="00996E8D" w:rsidRDefault="00996E8D" w:rsidP="00496797">
      <w:r>
        <w:t xml:space="preserve">Juin 1993 : </w:t>
      </w:r>
      <w:r w:rsidRPr="00B77EAD">
        <w:rPr>
          <w:b/>
          <w:bCs/>
        </w:rPr>
        <w:t>Baccalauréat scientifique</w:t>
      </w:r>
      <w:r>
        <w:t xml:space="preserve"> (série C), Lycée Notre-Dame, Charlieu (42), mention Bien.</w:t>
      </w:r>
    </w:p>
    <w:p w14:paraId="73912983" w14:textId="5FDB2093" w:rsidR="00496797" w:rsidRDefault="00496797" w:rsidP="00496797"/>
    <w:p w14:paraId="22F26AFF" w14:textId="6A87EA16" w:rsidR="00996E8D" w:rsidRDefault="00996E8D" w:rsidP="00496797"/>
    <w:p w14:paraId="7B2C456D" w14:textId="77777777" w:rsidR="00113CBD" w:rsidRDefault="00113CBD" w:rsidP="00496797"/>
    <w:p w14:paraId="48FF7B66" w14:textId="77777777" w:rsidR="00996E8D" w:rsidRDefault="00996E8D" w:rsidP="00996E8D">
      <w:pPr>
        <w:pStyle w:val="Titre1"/>
        <w:shd w:val="clear" w:color="auto" w:fill="C0C0C0"/>
        <w:tabs>
          <w:tab w:val="left" w:pos="0"/>
        </w:tabs>
        <w:spacing w:line="360" w:lineRule="auto"/>
        <w:rPr>
          <w:sz w:val="36"/>
        </w:rPr>
      </w:pPr>
      <w:r>
        <w:rPr>
          <w:sz w:val="36"/>
        </w:rPr>
        <w:t>FONCTIONS</w:t>
      </w:r>
    </w:p>
    <w:p w14:paraId="0C2DCBD4" w14:textId="77777777" w:rsidR="00996E8D" w:rsidRDefault="00996E8D" w:rsidP="00496797"/>
    <w:p w14:paraId="0E91823C" w14:textId="42907834" w:rsidR="00C92D0A" w:rsidRDefault="00C92D0A" w:rsidP="00996E8D">
      <w:pPr>
        <w:jc w:val="both"/>
        <w:rPr>
          <w:bCs/>
        </w:rPr>
      </w:pPr>
      <w:r>
        <w:rPr>
          <w:bCs/>
        </w:rPr>
        <w:lastRenderedPageBreak/>
        <w:t>Depuis 2022</w:t>
      </w:r>
      <w:r>
        <w:rPr>
          <w:bCs/>
        </w:rPr>
        <w:tab/>
      </w:r>
      <w:r w:rsidRPr="00C92D0A">
        <w:rPr>
          <w:b/>
        </w:rPr>
        <w:t>Professeur des Universités en Civilisation britannique</w:t>
      </w:r>
      <w:r>
        <w:rPr>
          <w:bCs/>
        </w:rPr>
        <w:t xml:space="preserve"> à la Faculté des Langues, Université Jean Moulin Lyon 3.</w:t>
      </w:r>
    </w:p>
    <w:p w14:paraId="03CE413F" w14:textId="77777777" w:rsidR="00C92D0A" w:rsidRDefault="00C92D0A" w:rsidP="00996E8D">
      <w:pPr>
        <w:jc w:val="both"/>
        <w:rPr>
          <w:bCs/>
        </w:rPr>
      </w:pPr>
    </w:p>
    <w:p w14:paraId="53F13A56" w14:textId="7F3DE02E" w:rsidR="00996E8D" w:rsidRDefault="00996E8D" w:rsidP="00996E8D">
      <w:pPr>
        <w:jc w:val="both"/>
      </w:pPr>
      <w:r>
        <w:rPr>
          <w:bCs/>
        </w:rPr>
        <w:t>2009</w:t>
      </w:r>
      <w:r w:rsidR="00C92D0A">
        <w:rPr>
          <w:bCs/>
        </w:rPr>
        <w:t>-2022</w:t>
      </w:r>
      <w:r>
        <w:rPr>
          <w:bCs/>
        </w:rPr>
        <w:tab/>
      </w:r>
      <w:r w:rsidRPr="00A73E27">
        <w:rPr>
          <w:b/>
        </w:rPr>
        <w:t>Maître de Conférences en Civilisation britannique</w:t>
      </w:r>
      <w:r>
        <w:t xml:space="preserve"> à la Faculté des Langues, Université Jean Moulin-Lyon 3. J'assure des cours magistraux et des travaux dirigés de civilisation britannique en licence L</w:t>
      </w:r>
      <w:r w:rsidRPr="002C6EAC">
        <w:rPr>
          <w:bCs/>
        </w:rPr>
        <w:t>LCE</w:t>
      </w:r>
      <w:r>
        <w:rPr>
          <w:bCs/>
        </w:rPr>
        <w:t>R</w:t>
      </w:r>
      <w:r>
        <w:t xml:space="preserve">, ainsi qu'en </w:t>
      </w:r>
      <w:r w:rsidRPr="002C6EAC">
        <w:rPr>
          <w:bCs/>
        </w:rPr>
        <w:t xml:space="preserve">Master Recherche et </w:t>
      </w:r>
      <w:r w:rsidR="00A26337">
        <w:rPr>
          <w:bCs/>
        </w:rPr>
        <w:t>MEEF</w:t>
      </w:r>
      <w:r>
        <w:t xml:space="preserve">. Je prépare également les étudiants se présentant au concours de </w:t>
      </w:r>
      <w:r w:rsidRPr="002C6EAC">
        <w:rPr>
          <w:bCs/>
        </w:rPr>
        <w:t>l'Agrégation d'anglais</w:t>
      </w:r>
      <w:r>
        <w:t xml:space="preserve">. J'interviens aussi dans la filière LEA dans laquelle je donne des cours de traduction en </w:t>
      </w:r>
      <w:r w:rsidRPr="002C6EAC">
        <w:rPr>
          <w:bCs/>
        </w:rPr>
        <w:t xml:space="preserve">troisième année et </w:t>
      </w:r>
      <w:r>
        <w:rPr>
          <w:bCs/>
        </w:rPr>
        <w:t xml:space="preserve">de pratique technico-commerciale </w:t>
      </w:r>
      <w:r w:rsidRPr="002C6EAC">
        <w:rPr>
          <w:bCs/>
        </w:rPr>
        <w:t>en Master 1</w:t>
      </w:r>
      <w:r w:rsidRPr="002C6EAC">
        <w:t>.</w:t>
      </w:r>
      <w:r>
        <w:t xml:space="preserve"> J’occupe enfin, depuis mon arrivée au sein de la Faculté des Langues, plusieurs responsabilités administratives et pédagogiques.</w:t>
      </w:r>
    </w:p>
    <w:p w14:paraId="6857E987" w14:textId="77777777" w:rsidR="00996E8D" w:rsidRDefault="00996E8D" w:rsidP="00996E8D">
      <w:pPr>
        <w:jc w:val="both"/>
        <w:rPr>
          <w:bCs/>
        </w:rPr>
      </w:pPr>
    </w:p>
    <w:p w14:paraId="0FA6DCA7" w14:textId="4D6AD397" w:rsidR="00996E8D" w:rsidRDefault="00996E8D" w:rsidP="00996E8D">
      <w:pPr>
        <w:jc w:val="both"/>
      </w:pPr>
      <w:r>
        <w:rPr>
          <w:bCs/>
        </w:rPr>
        <w:t>2006-2009</w:t>
      </w:r>
      <w:r>
        <w:rPr>
          <w:bCs/>
        </w:rPr>
        <w:tab/>
      </w:r>
      <w:proofErr w:type="spellStart"/>
      <w:r w:rsidRPr="00A73E27">
        <w:rPr>
          <w:b/>
          <w:bCs/>
        </w:rPr>
        <w:t>P</w:t>
      </w:r>
      <w:r w:rsidR="007278A8">
        <w:rPr>
          <w:b/>
          <w:bCs/>
        </w:rPr>
        <w:t>r</w:t>
      </w:r>
      <w:r w:rsidRPr="00A73E27">
        <w:rPr>
          <w:b/>
          <w:bCs/>
        </w:rPr>
        <w:t>A</w:t>
      </w:r>
      <w:r w:rsidR="007278A8">
        <w:rPr>
          <w:b/>
          <w:bCs/>
        </w:rPr>
        <w:t>g</w:t>
      </w:r>
      <w:proofErr w:type="spellEnd"/>
      <w:r w:rsidRPr="00A73E27">
        <w:rPr>
          <w:b/>
          <w:bCs/>
        </w:rPr>
        <w:t xml:space="preserve"> à la Faculté de Droit</w:t>
      </w:r>
      <w:r>
        <w:t xml:space="preserve">, Université Jean Moulin-Lyon 3. </w:t>
      </w:r>
    </w:p>
    <w:p w14:paraId="0F6BA8C5" w14:textId="77777777" w:rsidR="00996E8D" w:rsidRPr="009208DD" w:rsidRDefault="00996E8D" w:rsidP="00996E8D">
      <w:pPr>
        <w:jc w:val="both"/>
      </w:pPr>
      <w:r>
        <w:t xml:space="preserve">J’enseignais </w:t>
      </w:r>
      <w:r w:rsidRPr="002C6EAC">
        <w:rPr>
          <w:bCs/>
        </w:rPr>
        <w:t>l’anglais juridique et le droit constitutionnel</w:t>
      </w:r>
      <w:r>
        <w:t xml:space="preserve"> aux étudiants de première, deuxième et troisième année de licence, ainsi qu’en Master, plus particulièrement en Master 1 Carrières Judiciaires. J’assurais non seulement des travaux dirigés, mais aussi des cours magistraux. J’ai aussi assuré pendant trois ans des cours à </w:t>
      </w:r>
      <w:r w:rsidRPr="00996E8D">
        <w:rPr>
          <w:bCs/>
        </w:rPr>
        <w:t>la Faculté des Langues</w:t>
      </w:r>
      <w:r>
        <w:t xml:space="preserve">, notamment en </w:t>
      </w:r>
      <w:r w:rsidRPr="002C6EAC">
        <w:rPr>
          <w:bCs/>
        </w:rPr>
        <w:t>LEA</w:t>
      </w:r>
      <w:r>
        <w:t xml:space="preserve">, en troisième année de licence et en Master 2 « Communication des entreprises et des administrations », et ai également préparé pendant deux ans, en collaboration avec une collègue maître de conférences, les étudiants préparant le </w:t>
      </w:r>
      <w:r w:rsidRPr="002C6EAC">
        <w:rPr>
          <w:bCs/>
        </w:rPr>
        <w:t>CAPES et l’Agrégation d’anglais</w:t>
      </w:r>
      <w:r>
        <w:t xml:space="preserve"> à l’épreuve de civilisation britannique sur le sujet "La dévolution à l'Écosse et au pays de Galles", me concentrant notamment sur son aspect méthodologique.</w:t>
      </w:r>
    </w:p>
    <w:p w14:paraId="30364697" w14:textId="77777777" w:rsidR="00996E8D" w:rsidRDefault="00996E8D" w:rsidP="00496797">
      <w:pPr>
        <w:jc w:val="both"/>
        <w:rPr>
          <w:bCs/>
        </w:rPr>
      </w:pPr>
    </w:p>
    <w:p w14:paraId="2D3ECB19" w14:textId="6D7DE983" w:rsidR="00996E8D" w:rsidRDefault="00996E8D" w:rsidP="00496797">
      <w:pPr>
        <w:jc w:val="both"/>
      </w:pPr>
      <w:r>
        <w:rPr>
          <w:bCs/>
        </w:rPr>
        <w:t>2001- 2006 </w:t>
      </w:r>
      <w:r>
        <w:rPr>
          <w:bCs/>
        </w:rPr>
        <w:tab/>
      </w:r>
      <w:proofErr w:type="spellStart"/>
      <w:r w:rsidR="00496797">
        <w:rPr>
          <w:b/>
          <w:bCs/>
        </w:rPr>
        <w:t>P</w:t>
      </w:r>
      <w:r w:rsidR="007278A8">
        <w:rPr>
          <w:b/>
          <w:bCs/>
        </w:rPr>
        <w:t>r</w:t>
      </w:r>
      <w:r w:rsidR="00496797">
        <w:rPr>
          <w:b/>
          <w:bCs/>
        </w:rPr>
        <w:t>A</w:t>
      </w:r>
      <w:r w:rsidR="007278A8">
        <w:rPr>
          <w:b/>
          <w:bCs/>
        </w:rPr>
        <w:t>g</w:t>
      </w:r>
      <w:proofErr w:type="spellEnd"/>
      <w:r w:rsidR="00496797" w:rsidRPr="002E7222">
        <w:rPr>
          <w:b/>
        </w:rPr>
        <w:t xml:space="preserve"> </w:t>
      </w:r>
      <w:r w:rsidR="00496797" w:rsidRPr="002E7222">
        <w:rPr>
          <w:b/>
          <w:bCs/>
        </w:rPr>
        <w:t>à l’IUT Gestion Administrative et Commerciale</w:t>
      </w:r>
      <w:r w:rsidR="00496797">
        <w:t xml:space="preserve">, Université Jean Moulin-Lyon 3. </w:t>
      </w:r>
    </w:p>
    <w:p w14:paraId="5D02596B" w14:textId="77777777" w:rsidR="00996E8D" w:rsidRDefault="00496797" w:rsidP="00996E8D">
      <w:pPr>
        <w:jc w:val="both"/>
      </w:pPr>
      <w:r>
        <w:t xml:space="preserve">J’étais </w:t>
      </w:r>
      <w:r w:rsidRPr="002C6EAC">
        <w:rPr>
          <w:bCs/>
        </w:rPr>
        <w:t>responsable des cours en première et deuxième année</w:t>
      </w:r>
      <w:r>
        <w:t xml:space="preserve">, dont l’objectif était de familiariser les étudiants avec l’anglais commercial, ainsi qu’en licence professionnelle « Sécurité des Biens et des Personnes ». J'ai également participé </w:t>
      </w:r>
      <w:r w:rsidRPr="002C6EAC">
        <w:rPr>
          <w:bCs/>
        </w:rPr>
        <w:t>au suivi des étudiants</w:t>
      </w:r>
      <w:r>
        <w:t xml:space="preserve"> partis en stage en entreprise et supervisais leur rapport. Mon arrivée répondit à une création de poste et j’étais seule titulaire en anglais. J’ai donc dû mettre en place le</w:t>
      </w:r>
      <w:r w:rsidR="00996E8D">
        <w:t xml:space="preserve"> programme pour les deux années.</w:t>
      </w:r>
    </w:p>
    <w:p w14:paraId="3E2D47D2" w14:textId="77777777" w:rsidR="00996E8D" w:rsidRDefault="00996E8D" w:rsidP="00996E8D">
      <w:pPr>
        <w:jc w:val="both"/>
      </w:pPr>
    </w:p>
    <w:p w14:paraId="423088D5" w14:textId="57A3FFBB" w:rsidR="00B77EAD" w:rsidRDefault="00B77EAD" w:rsidP="00297EA3"/>
    <w:p w14:paraId="49969415" w14:textId="77777777" w:rsidR="007967DA" w:rsidRDefault="007967DA" w:rsidP="00297EA3"/>
    <w:p w14:paraId="1E6F05A5" w14:textId="77777777" w:rsidR="00297EA3" w:rsidRDefault="00297EA3" w:rsidP="00297EA3"/>
    <w:p w14:paraId="0F24183E" w14:textId="77777777" w:rsidR="007967DA" w:rsidRPr="007967DA" w:rsidRDefault="007967DA" w:rsidP="007967DA">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sz w:val="36"/>
          <w:szCs w:val="32"/>
        </w:rPr>
      </w:pPr>
      <w:r w:rsidRPr="007967DA">
        <w:rPr>
          <w:b/>
          <w:sz w:val="36"/>
          <w:szCs w:val="32"/>
        </w:rPr>
        <w:t>PRÉSENTATION DE LA THÈSE</w:t>
      </w:r>
    </w:p>
    <w:p w14:paraId="76C2AC2E" w14:textId="77777777" w:rsidR="007967DA" w:rsidRDefault="007967DA" w:rsidP="007967DA"/>
    <w:p w14:paraId="2554609E" w14:textId="77777777" w:rsidR="007967DA" w:rsidRDefault="007967DA" w:rsidP="007967DA"/>
    <w:p w14:paraId="310B4346" w14:textId="77777777" w:rsidR="007967DA" w:rsidRDefault="007967DA" w:rsidP="007967DA">
      <w:pPr>
        <w:pStyle w:val="Texte"/>
        <w:spacing w:after="0" w:line="240" w:lineRule="auto"/>
        <w:ind w:firstLine="709"/>
      </w:pPr>
      <w:r w:rsidRPr="00E24864">
        <w:rPr>
          <w:b/>
          <w:bCs/>
        </w:rPr>
        <w:t>Nationalisme et écologisme</w:t>
      </w:r>
      <w:r w:rsidRPr="006309F7">
        <w:t xml:space="preserve"> revêtent une signification particulière au pays de Galles, nation annexée à l’Angleterre depuis 1536, aux ressources longtemps exploitées. Ces mouvements se rapprochent au fil des années et leurs aspirations se concrétisent, après une lutte acharnée, avec la création, en 1998, de </w:t>
      </w:r>
      <w:r w:rsidRPr="00E24864">
        <w:rPr>
          <w:b/>
          <w:bCs/>
        </w:rPr>
        <w:t>l’Assemblée nationale pour le pays de Galles</w:t>
      </w:r>
      <w:r w:rsidRPr="006309F7">
        <w:t>, organe élu soumis, par son texte fondateur, à l’obligation d’appliquer le développement durable dans sa politique.</w:t>
      </w:r>
      <w:r>
        <w:t xml:space="preserve"> Cette thèse a donc pour ambition de montrer </w:t>
      </w:r>
      <w:r w:rsidRPr="00E24864">
        <w:rPr>
          <w:b/>
          <w:bCs/>
        </w:rPr>
        <w:t>l’interdépendance</w:t>
      </w:r>
      <w:r>
        <w:t>, au pays de Galles, entre ces deux notions, afin de mieux comprendre les objectifs que l’Assemblée s’est fixés.</w:t>
      </w:r>
    </w:p>
    <w:p w14:paraId="18209EE9" w14:textId="77777777" w:rsidR="007967DA" w:rsidRPr="006309F7" w:rsidRDefault="007967DA" w:rsidP="007967DA">
      <w:pPr>
        <w:pStyle w:val="Texte"/>
        <w:spacing w:after="0" w:line="240" w:lineRule="auto"/>
        <w:ind w:firstLine="709"/>
      </w:pPr>
    </w:p>
    <w:p w14:paraId="367D1940" w14:textId="77777777" w:rsidR="007967DA" w:rsidRDefault="007967DA" w:rsidP="007967DA">
      <w:pPr>
        <w:pStyle w:val="Texte"/>
        <w:spacing w:after="0" w:line="240" w:lineRule="auto"/>
        <w:ind w:firstLine="709"/>
      </w:pPr>
      <w:r>
        <w:t>Elle</w:t>
      </w:r>
      <w:r w:rsidRPr="006309F7">
        <w:t xml:space="preserve"> définit</w:t>
      </w:r>
      <w:r>
        <w:t>,</w:t>
      </w:r>
      <w:r w:rsidRPr="006309F7">
        <w:t xml:space="preserve"> </w:t>
      </w:r>
      <w:r>
        <w:t xml:space="preserve">à </w:t>
      </w:r>
      <w:r w:rsidRPr="006309F7">
        <w:t xml:space="preserve">partir de 1999, un projet afin de transformer une société industrielle déliquescente en un monde néo-rural fondé sur une économie moderne, reposant essentiellement sur le tourisme et les nouvelles technologies. Il s’agit d’établir, non seulement de nouveaux programmes, mais aussi une autre forme de gouvernance, dans le but d’affirmer </w:t>
      </w:r>
      <w:r w:rsidRPr="006309F7">
        <w:lastRenderedPageBreak/>
        <w:t>la singularité galloise et de faire connaître, grâce à sa politique environnementale, le pays de Galles sur la scène européenne.</w:t>
      </w:r>
    </w:p>
    <w:p w14:paraId="783E8676" w14:textId="77777777" w:rsidR="007967DA" w:rsidRPr="006309F7" w:rsidRDefault="007967DA" w:rsidP="007967DA">
      <w:pPr>
        <w:pStyle w:val="Texte"/>
        <w:spacing w:after="0" w:line="240" w:lineRule="auto"/>
        <w:ind w:firstLine="709"/>
      </w:pPr>
    </w:p>
    <w:p w14:paraId="11B95162" w14:textId="7FF497EB" w:rsidR="007967DA" w:rsidRDefault="007967DA" w:rsidP="007967DA">
      <w:pPr>
        <w:pStyle w:val="Texte"/>
        <w:spacing w:after="0" w:line="240" w:lineRule="auto"/>
        <w:ind w:firstLine="709"/>
      </w:pPr>
      <w:r w:rsidRPr="006309F7">
        <w:t xml:space="preserve">Après huit années d’existence, l’Assemblée peut dresser </w:t>
      </w:r>
      <w:r w:rsidRPr="00E24864">
        <w:rPr>
          <w:b/>
          <w:bCs/>
        </w:rPr>
        <w:t>un premier bilan</w:t>
      </w:r>
      <w:r w:rsidRPr="006309F7">
        <w:t xml:space="preserve"> de son action, </w:t>
      </w:r>
      <w:r w:rsidRPr="006309F7">
        <w:rPr>
          <w:i/>
          <w:iCs/>
        </w:rPr>
        <w:t>a priori</w:t>
      </w:r>
      <w:r w:rsidRPr="006309F7">
        <w:t xml:space="preserve"> mitigé aux yeux des Gallois, guère intéressés pour l’instant par leur institution. Ses efforts pour réformer la société et imposer le pays de Galles sur le plan international ne semblent pas avoir réellement porté leurs fruits.</w:t>
      </w:r>
    </w:p>
    <w:p w14:paraId="65751498" w14:textId="77777777" w:rsidR="007967DA" w:rsidRPr="006309F7" w:rsidRDefault="007967DA" w:rsidP="007967DA">
      <w:pPr>
        <w:pStyle w:val="Texte"/>
        <w:spacing w:after="0" w:line="240" w:lineRule="auto"/>
        <w:ind w:firstLine="709"/>
      </w:pPr>
    </w:p>
    <w:p w14:paraId="0D73E177" w14:textId="77777777" w:rsidR="007967DA" w:rsidRDefault="007967DA" w:rsidP="007967DA">
      <w:pPr>
        <w:jc w:val="both"/>
      </w:pPr>
    </w:p>
    <w:p w14:paraId="2E9E0A0E" w14:textId="77777777" w:rsidR="007967DA" w:rsidRPr="00791E03" w:rsidRDefault="007967DA" w:rsidP="007967DA">
      <w:pPr>
        <w:pBdr>
          <w:top w:val="single" w:sz="4" w:space="1" w:color="auto" w:shadow="1"/>
          <w:left w:val="single" w:sz="4" w:space="4" w:color="auto" w:shadow="1"/>
          <w:bottom w:val="single" w:sz="4" w:space="1" w:color="auto" w:shadow="1"/>
          <w:right w:val="single" w:sz="4" w:space="4" w:color="auto" w:shadow="1"/>
        </w:pBdr>
        <w:shd w:val="clear" w:color="auto" w:fill="C0C0C0"/>
        <w:spacing w:line="360" w:lineRule="auto"/>
        <w:jc w:val="center"/>
        <w:rPr>
          <w:b/>
          <w:sz w:val="36"/>
          <w:szCs w:val="32"/>
        </w:rPr>
      </w:pPr>
      <w:r w:rsidRPr="00791E03">
        <w:rPr>
          <w:b/>
          <w:sz w:val="36"/>
          <w:szCs w:val="32"/>
        </w:rPr>
        <w:t>ACTIVITÉS DE RECHERCHE</w:t>
      </w:r>
    </w:p>
    <w:p w14:paraId="0BD256B9" w14:textId="77777777" w:rsidR="0090756E" w:rsidRPr="0090756E" w:rsidRDefault="0090756E" w:rsidP="0090756E">
      <w:pPr>
        <w:jc w:val="both"/>
      </w:pPr>
    </w:p>
    <w:p w14:paraId="389EDD45" w14:textId="77777777" w:rsidR="00FA7DC8" w:rsidRDefault="00FA7DC8" w:rsidP="00FA7DC8">
      <w:pPr>
        <w:tabs>
          <w:tab w:val="left" w:pos="360"/>
          <w:tab w:val="left" w:pos="720"/>
        </w:tabs>
        <w:ind w:left="360"/>
        <w:jc w:val="both"/>
        <w:rPr>
          <w:i/>
          <w:iCs/>
        </w:rPr>
      </w:pPr>
    </w:p>
    <w:p w14:paraId="77A5A733" w14:textId="4C051CF5" w:rsidR="00A26337" w:rsidRDefault="00A26337" w:rsidP="00A26337">
      <w:pPr>
        <w:numPr>
          <w:ilvl w:val="0"/>
          <w:numId w:val="2"/>
        </w:numPr>
        <w:tabs>
          <w:tab w:val="left" w:pos="360"/>
          <w:tab w:val="left" w:pos="720"/>
        </w:tabs>
        <w:ind w:left="360"/>
        <w:jc w:val="both"/>
        <w:rPr>
          <w:i/>
          <w:iCs/>
        </w:rPr>
      </w:pPr>
      <w:r>
        <w:rPr>
          <w:i/>
          <w:iCs/>
        </w:rPr>
        <w:t xml:space="preserve"> Activités dans mon unité de recherche</w:t>
      </w:r>
    </w:p>
    <w:p w14:paraId="3A69AC5E" w14:textId="03066852" w:rsidR="00FA7DC8" w:rsidRDefault="00FA7DC8" w:rsidP="00FA7DC8">
      <w:pPr>
        <w:tabs>
          <w:tab w:val="left" w:pos="360"/>
          <w:tab w:val="left" w:pos="720"/>
        </w:tabs>
        <w:ind w:left="360"/>
        <w:jc w:val="both"/>
      </w:pPr>
    </w:p>
    <w:p w14:paraId="22CE8278" w14:textId="77777777" w:rsidR="00FA7DC8" w:rsidRDefault="00FA7DC8" w:rsidP="00FA7DC8">
      <w:pPr>
        <w:tabs>
          <w:tab w:val="left" w:pos="921"/>
          <w:tab w:val="left" w:pos="1281"/>
        </w:tabs>
        <w:jc w:val="both"/>
        <w:rPr>
          <w:i/>
          <w:iCs/>
        </w:rPr>
      </w:pPr>
      <w:r>
        <w:rPr>
          <w:i/>
          <w:iCs/>
        </w:rPr>
        <w:t>Organisation colloques, conférences, journées d’étude</w:t>
      </w:r>
    </w:p>
    <w:p w14:paraId="676FE83E" w14:textId="77777777" w:rsidR="00FA7DC8" w:rsidRDefault="00FA7DC8" w:rsidP="00FA7DC8">
      <w:pPr>
        <w:tabs>
          <w:tab w:val="left" w:pos="720"/>
        </w:tabs>
        <w:spacing w:line="200" w:lineRule="atLeast"/>
        <w:jc w:val="both"/>
      </w:pPr>
    </w:p>
    <w:p w14:paraId="4B2D8AA2" w14:textId="77777777" w:rsidR="00FA7DC8" w:rsidRDefault="00FA7DC8" w:rsidP="00FA7DC8">
      <w:pPr>
        <w:tabs>
          <w:tab w:val="left" w:pos="720"/>
        </w:tabs>
        <w:spacing w:line="200" w:lineRule="atLeast"/>
        <w:jc w:val="both"/>
      </w:pPr>
      <w:r>
        <w:t xml:space="preserve">J'ai </w:t>
      </w:r>
      <w:proofErr w:type="spellStart"/>
      <w:r>
        <w:t>co-organisé</w:t>
      </w:r>
      <w:proofErr w:type="spellEnd"/>
      <w:r>
        <w:t xml:space="preserve"> les colloques suivants : </w:t>
      </w:r>
    </w:p>
    <w:p w14:paraId="2D2C4936" w14:textId="77777777" w:rsidR="00FA7DC8" w:rsidRDefault="00FA7DC8" w:rsidP="00FA7DC8">
      <w:pPr>
        <w:numPr>
          <w:ilvl w:val="0"/>
          <w:numId w:val="3"/>
        </w:numPr>
        <w:tabs>
          <w:tab w:val="left" w:pos="360"/>
          <w:tab w:val="left" w:pos="720"/>
        </w:tabs>
        <w:spacing w:line="200" w:lineRule="atLeast"/>
        <w:ind w:left="360"/>
        <w:jc w:val="both"/>
      </w:pPr>
      <w:r>
        <w:t xml:space="preserve"> Septembre 2011 avec Muriel Cassel </w:t>
      </w:r>
      <w:r w:rsidRPr="00C81367">
        <w:rPr>
          <w:bCs/>
          <w:i/>
        </w:rPr>
        <w:t>« Croissance verte : De la théorie à la pratique, du savoir au pouvoir »</w:t>
      </w:r>
      <w:r w:rsidRPr="00C81367">
        <w:rPr>
          <w:bCs/>
        </w:rPr>
        <w:t>, colloque international organisé avec l’IETT</w:t>
      </w:r>
      <w:r>
        <w:rPr>
          <w:bCs/>
        </w:rPr>
        <w:t xml:space="preserve">, Université Jean Moulin </w:t>
      </w:r>
      <w:r>
        <w:rPr>
          <w:bCs/>
        </w:rPr>
        <w:br/>
        <w:t>Lyon 3</w:t>
      </w:r>
      <w:r w:rsidRPr="00C81367">
        <w:rPr>
          <w:bCs/>
        </w:rPr>
        <w:t>.</w:t>
      </w:r>
      <w:r>
        <w:t xml:space="preserve"> </w:t>
      </w:r>
    </w:p>
    <w:p w14:paraId="170166B9" w14:textId="77777777" w:rsidR="00FA7DC8" w:rsidRPr="001A6333" w:rsidRDefault="00FA7DC8" w:rsidP="00FA7DC8">
      <w:pPr>
        <w:numPr>
          <w:ilvl w:val="0"/>
          <w:numId w:val="3"/>
        </w:numPr>
        <w:tabs>
          <w:tab w:val="left" w:pos="360"/>
          <w:tab w:val="left" w:pos="720"/>
        </w:tabs>
        <w:spacing w:line="200" w:lineRule="atLeast"/>
        <w:ind w:left="360"/>
        <w:jc w:val="both"/>
      </w:pPr>
      <w:r>
        <w:t xml:space="preserve"> Juin 2015 avec Paloma </w:t>
      </w:r>
      <w:proofErr w:type="spellStart"/>
      <w:r>
        <w:t>Otaola</w:t>
      </w:r>
      <w:proofErr w:type="spellEnd"/>
      <w:r>
        <w:t xml:space="preserve"> </w:t>
      </w:r>
      <w:r>
        <w:rPr>
          <w:bCs/>
        </w:rPr>
        <w:t>« </w:t>
      </w:r>
      <w:r w:rsidRPr="00FC78D7">
        <w:rPr>
          <w:bCs/>
          <w:i/>
        </w:rPr>
        <w:t>Autonomies et indépendances : le nationalisme au XXIème siècle</w:t>
      </w:r>
      <w:r>
        <w:rPr>
          <w:bCs/>
        </w:rPr>
        <w:t xml:space="preserve"> », colloque international organisé avec l’IETT, Université Jean Moulin Lyon 3. </w:t>
      </w:r>
    </w:p>
    <w:p w14:paraId="2BCE9356" w14:textId="6D04B2A8" w:rsidR="00FA7DC8" w:rsidRPr="001A6333" w:rsidRDefault="00A22D99" w:rsidP="00FA7DC8">
      <w:pPr>
        <w:numPr>
          <w:ilvl w:val="0"/>
          <w:numId w:val="3"/>
        </w:numPr>
        <w:tabs>
          <w:tab w:val="left" w:pos="360"/>
          <w:tab w:val="left" w:pos="720"/>
        </w:tabs>
        <w:spacing w:line="200" w:lineRule="atLeast"/>
        <w:ind w:left="360"/>
        <w:jc w:val="both"/>
      </w:pPr>
      <w:r>
        <w:t xml:space="preserve"> </w:t>
      </w:r>
      <w:r w:rsidR="00FA7DC8" w:rsidRPr="001A6333">
        <w:t xml:space="preserve">Novembre 2017 avec Fiona </w:t>
      </w:r>
      <w:proofErr w:type="spellStart"/>
      <w:r w:rsidR="00FA7DC8" w:rsidRPr="001A6333">
        <w:t>Simpkins</w:t>
      </w:r>
      <w:proofErr w:type="spellEnd"/>
      <w:r w:rsidR="00FA7DC8" w:rsidRPr="001A6333">
        <w:t xml:space="preserve"> (Lyon 2) « Moving </w:t>
      </w:r>
      <w:proofErr w:type="spellStart"/>
      <w:r w:rsidR="00FA7DC8" w:rsidRPr="001A6333">
        <w:t>Towards</w:t>
      </w:r>
      <w:proofErr w:type="spellEnd"/>
      <w:r w:rsidR="00FA7DC8" w:rsidRPr="001A6333">
        <w:t xml:space="preserve"> </w:t>
      </w:r>
      <w:proofErr w:type="gramStart"/>
      <w:r w:rsidR="00FA7DC8" w:rsidRPr="001A6333">
        <w:t>Brexit:</w:t>
      </w:r>
      <w:proofErr w:type="gramEnd"/>
      <w:r w:rsidR="00FA7DC8" w:rsidRPr="001A6333">
        <w:t xml:space="preserve"> The 2017 General Election in the UK », journée d’études organisée avec l’IETT, U</w:t>
      </w:r>
      <w:r w:rsidR="00FA7DC8">
        <w:t>niversité Jean Moulin Lyon 3, Triangle, Université Lyon 2 et l’EHIC, Université de Clermont-Ferrand.</w:t>
      </w:r>
    </w:p>
    <w:p w14:paraId="2EF712B3" w14:textId="3AC0AD66" w:rsidR="00FA7DC8" w:rsidRPr="00FA7DC8" w:rsidRDefault="00FA7DC8" w:rsidP="00FA7DC8">
      <w:pPr>
        <w:numPr>
          <w:ilvl w:val="0"/>
          <w:numId w:val="3"/>
        </w:numPr>
        <w:tabs>
          <w:tab w:val="left" w:pos="360"/>
          <w:tab w:val="left" w:pos="720"/>
        </w:tabs>
        <w:spacing w:line="200" w:lineRule="atLeast"/>
        <w:ind w:left="360"/>
        <w:jc w:val="both"/>
        <w:rPr>
          <w:i/>
          <w:iCs/>
        </w:rPr>
      </w:pPr>
      <w:r w:rsidRPr="001A6333">
        <w:t xml:space="preserve"> </w:t>
      </w:r>
      <w:r w:rsidR="00AB0234">
        <w:t xml:space="preserve">Septembre 2021 Congrès ESSE à Lyon. </w:t>
      </w:r>
      <w:r>
        <w:t>Depuis fin 2016 participation au comité d’organisation, dirigé par Vincent Renner, Professeur des Universités à Lyon 2, du congrès ESSE prévu à Lyon en septembre 2020</w:t>
      </w:r>
      <w:r w:rsidR="00113CBD">
        <w:t>, reporté à septembre 2021</w:t>
      </w:r>
      <w:r>
        <w:t xml:space="preserve">. </w:t>
      </w:r>
    </w:p>
    <w:p w14:paraId="26D62698" w14:textId="34779AA1" w:rsidR="00FA7DC8" w:rsidRPr="00A43702" w:rsidRDefault="00FA7DC8" w:rsidP="00FA7DC8">
      <w:pPr>
        <w:numPr>
          <w:ilvl w:val="0"/>
          <w:numId w:val="3"/>
        </w:numPr>
        <w:tabs>
          <w:tab w:val="left" w:pos="360"/>
          <w:tab w:val="left" w:pos="720"/>
        </w:tabs>
        <w:spacing w:line="200" w:lineRule="atLeast"/>
        <w:ind w:left="360"/>
        <w:jc w:val="both"/>
        <w:rPr>
          <w:i/>
          <w:iCs/>
        </w:rPr>
      </w:pPr>
      <w:r>
        <w:t xml:space="preserve"> </w:t>
      </w:r>
      <w:r w:rsidR="00AB0234">
        <w:t xml:space="preserve">Octobre 2021 Congrès du CRECIB à Lyon. </w:t>
      </w:r>
      <w:r>
        <w:t xml:space="preserve">Depuis septembre 2019 préparation avec Fiona </w:t>
      </w:r>
      <w:proofErr w:type="spellStart"/>
      <w:r>
        <w:t>Simpkins</w:t>
      </w:r>
      <w:proofErr w:type="spellEnd"/>
      <w:r>
        <w:t xml:space="preserve"> (Lyon 2) du congrès du CRECIB sur le thème « The State of the Union », </w:t>
      </w:r>
      <w:r w:rsidR="00A22D99">
        <w:t>prévu à Lyon en novembre 2020</w:t>
      </w:r>
      <w:r w:rsidR="00113CBD">
        <w:t>, reporté à octobre 2021</w:t>
      </w:r>
      <w:r w:rsidR="00A22D99">
        <w:t>.</w:t>
      </w:r>
    </w:p>
    <w:p w14:paraId="5795294E" w14:textId="77777777" w:rsidR="00FA7DC8" w:rsidRDefault="00FA7DC8" w:rsidP="00FA7DC8">
      <w:pPr>
        <w:tabs>
          <w:tab w:val="left" w:pos="360"/>
          <w:tab w:val="left" w:pos="720"/>
        </w:tabs>
        <w:spacing w:line="200" w:lineRule="atLeast"/>
        <w:ind w:left="360"/>
        <w:jc w:val="both"/>
        <w:rPr>
          <w:i/>
          <w:iCs/>
        </w:rPr>
      </w:pPr>
    </w:p>
    <w:p w14:paraId="105E6BBB" w14:textId="77777777" w:rsidR="00FA7DC8" w:rsidRDefault="00FA7DC8" w:rsidP="00A22D99">
      <w:pPr>
        <w:tabs>
          <w:tab w:val="left" w:pos="921"/>
          <w:tab w:val="left" w:pos="1281"/>
        </w:tabs>
        <w:jc w:val="both"/>
        <w:rPr>
          <w:i/>
          <w:iCs/>
        </w:rPr>
      </w:pPr>
      <w:r>
        <w:rPr>
          <w:i/>
          <w:iCs/>
        </w:rPr>
        <w:t>Réseaux de recherche</w:t>
      </w:r>
    </w:p>
    <w:p w14:paraId="1157A8F9" w14:textId="77777777" w:rsidR="00FA7DC8" w:rsidRDefault="00FA7DC8" w:rsidP="00FA7DC8">
      <w:pPr>
        <w:tabs>
          <w:tab w:val="left" w:pos="1281"/>
        </w:tabs>
        <w:jc w:val="both"/>
      </w:pPr>
    </w:p>
    <w:p w14:paraId="6AFA093C" w14:textId="77777777" w:rsidR="00FA7DC8" w:rsidRDefault="00FA7DC8" w:rsidP="00FA7DC8">
      <w:pPr>
        <w:tabs>
          <w:tab w:val="left" w:pos="1281"/>
        </w:tabs>
        <w:jc w:val="both"/>
      </w:pPr>
      <w:r>
        <w:t>Membre de la SAES depuis septembre 2004.</w:t>
      </w:r>
    </w:p>
    <w:p w14:paraId="15412628" w14:textId="77777777" w:rsidR="00FA7DC8" w:rsidRDefault="00FA7DC8" w:rsidP="00FA7DC8">
      <w:pPr>
        <w:tabs>
          <w:tab w:val="left" w:pos="1281"/>
        </w:tabs>
        <w:jc w:val="both"/>
      </w:pPr>
      <w:r>
        <w:t>Membre du CRECIB depuis septembre 2005.</w:t>
      </w:r>
    </w:p>
    <w:p w14:paraId="7F617A9C" w14:textId="77777777" w:rsidR="00FA7DC8" w:rsidRDefault="00FA7DC8" w:rsidP="00FA7DC8">
      <w:pPr>
        <w:tabs>
          <w:tab w:val="left" w:pos="1281"/>
        </w:tabs>
        <w:jc w:val="both"/>
      </w:pPr>
      <w:r>
        <w:t>Membre de ESSE depuis septembre 2009.</w:t>
      </w:r>
    </w:p>
    <w:p w14:paraId="59A9A7B5" w14:textId="5CAF73B0" w:rsidR="00FA7DC8" w:rsidRDefault="00FA7DC8" w:rsidP="00FA7DC8">
      <w:pPr>
        <w:tabs>
          <w:tab w:val="left" w:pos="1281"/>
        </w:tabs>
        <w:jc w:val="both"/>
      </w:pPr>
      <w:r>
        <w:t xml:space="preserve">Membre de l’IETT, </w:t>
      </w:r>
      <w:r w:rsidR="0040228C">
        <w:t>laboratoire</w:t>
      </w:r>
      <w:r>
        <w:t xml:space="preserve"> de recherches de Lyon 3.</w:t>
      </w:r>
    </w:p>
    <w:p w14:paraId="5C93C077" w14:textId="77777777" w:rsidR="00FA7DC8" w:rsidRDefault="00FA7DC8" w:rsidP="00FA7DC8">
      <w:pPr>
        <w:tabs>
          <w:tab w:val="left" w:pos="1281"/>
        </w:tabs>
        <w:jc w:val="both"/>
        <w:rPr>
          <w:i/>
        </w:rPr>
      </w:pPr>
    </w:p>
    <w:p w14:paraId="2B4B7CC8" w14:textId="77777777" w:rsidR="00FA7DC8" w:rsidRPr="00F26FE6" w:rsidRDefault="00FA7DC8" w:rsidP="00A22D99">
      <w:pPr>
        <w:tabs>
          <w:tab w:val="left" w:pos="1281"/>
        </w:tabs>
        <w:jc w:val="both"/>
      </w:pPr>
      <w:r>
        <w:rPr>
          <w:i/>
        </w:rPr>
        <w:t>Autres res</w:t>
      </w:r>
      <w:r>
        <w:rPr>
          <w:i/>
          <w:iCs/>
        </w:rPr>
        <w:t>ponsabilités et activités au sein des sociétés savantes :</w:t>
      </w:r>
    </w:p>
    <w:p w14:paraId="09FEDF8C" w14:textId="77777777" w:rsidR="00FA7DC8" w:rsidRDefault="00FA7DC8" w:rsidP="00FA7DC8">
      <w:pPr>
        <w:tabs>
          <w:tab w:val="left" w:pos="720"/>
        </w:tabs>
        <w:jc w:val="both"/>
      </w:pPr>
    </w:p>
    <w:p w14:paraId="11D2BE00" w14:textId="2459BA9B" w:rsidR="00FA7DC8" w:rsidRDefault="00FA7DC8" w:rsidP="00FA7DC8">
      <w:pPr>
        <w:tabs>
          <w:tab w:val="left" w:pos="720"/>
        </w:tabs>
        <w:jc w:val="both"/>
      </w:pPr>
      <w:r>
        <w:t>Trésorière du CRECIB de</w:t>
      </w:r>
      <w:r w:rsidR="003707C8">
        <w:t xml:space="preserve"> </w:t>
      </w:r>
      <w:r>
        <w:t>septembre 2015</w:t>
      </w:r>
      <w:r w:rsidR="003707C8">
        <w:t xml:space="preserve"> à juin 2022</w:t>
      </w:r>
      <w:r>
        <w:t>.</w:t>
      </w:r>
    </w:p>
    <w:p w14:paraId="27DCC0EC" w14:textId="77777777" w:rsidR="00FA7DC8" w:rsidRPr="00FA7DC8" w:rsidRDefault="00FA7DC8" w:rsidP="00FA7DC8">
      <w:pPr>
        <w:tabs>
          <w:tab w:val="left" w:pos="360"/>
          <w:tab w:val="left" w:pos="720"/>
        </w:tabs>
        <w:ind w:left="360"/>
        <w:jc w:val="both"/>
      </w:pPr>
    </w:p>
    <w:p w14:paraId="0106E879" w14:textId="632A029C" w:rsidR="00297EA3" w:rsidRDefault="00297EA3" w:rsidP="00297EA3">
      <w:pPr>
        <w:jc w:val="both"/>
      </w:pPr>
    </w:p>
    <w:p w14:paraId="5DB31315" w14:textId="39EFE27F" w:rsidR="0040228C" w:rsidRDefault="0040228C" w:rsidP="00297EA3">
      <w:pPr>
        <w:jc w:val="both"/>
      </w:pPr>
    </w:p>
    <w:p w14:paraId="42D1021F" w14:textId="0C7E5054" w:rsidR="0040228C" w:rsidRDefault="0040228C" w:rsidP="00297EA3">
      <w:pPr>
        <w:jc w:val="both"/>
      </w:pPr>
      <w:r>
        <w:br w:type="page"/>
      </w:r>
    </w:p>
    <w:p w14:paraId="75BFC812" w14:textId="2D789074" w:rsidR="0040228C" w:rsidRPr="00791E03" w:rsidRDefault="0040228C" w:rsidP="00791E03">
      <w:pPr>
        <w:pStyle w:val="Titre1"/>
        <w:pBdr>
          <w:top w:val="single" w:sz="4" w:space="1" w:color="auto"/>
          <w:left w:val="single" w:sz="4" w:space="4" w:color="auto"/>
          <w:bottom w:val="single" w:sz="4" w:space="1" w:color="auto"/>
          <w:right w:val="single" w:sz="4" w:space="4" w:color="auto"/>
        </w:pBdr>
        <w:shd w:val="clear" w:color="auto" w:fill="C0C0C0"/>
        <w:tabs>
          <w:tab w:val="left" w:pos="0"/>
        </w:tabs>
        <w:spacing w:line="360" w:lineRule="auto"/>
        <w:rPr>
          <w:sz w:val="36"/>
        </w:rPr>
      </w:pPr>
      <w:r w:rsidRPr="00791E03">
        <w:rPr>
          <w:sz w:val="36"/>
        </w:rPr>
        <w:lastRenderedPageBreak/>
        <w:t>ACTIVITÉS PÉDAGOGIQUES</w:t>
      </w:r>
    </w:p>
    <w:p w14:paraId="64DC629B" w14:textId="054A7A9A" w:rsidR="0040228C" w:rsidRDefault="0040228C" w:rsidP="00297EA3">
      <w:pPr>
        <w:jc w:val="both"/>
        <w:rPr>
          <w:b/>
          <w:bCs/>
        </w:rPr>
      </w:pPr>
    </w:p>
    <w:p w14:paraId="154E0BDD" w14:textId="6E29CD50" w:rsidR="0040228C" w:rsidRDefault="0040228C" w:rsidP="00297EA3">
      <w:pPr>
        <w:jc w:val="both"/>
        <w:rPr>
          <w:b/>
          <w:bCs/>
        </w:rPr>
      </w:pPr>
    </w:p>
    <w:p w14:paraId="715EA05A" w14:textId="77777777" w:rsidR="00402C79" w:rsidRDefault="00402C79" w:rsidP="00402C79">
      <w:pPr>
        <w:jc w:val="both"/>
      </w:pPr>
    </w:p>
    <w:p w14:paraId="35EEA25F" w14:textId="5F4C4A7F" w:rsidR="00402C79" w:rsidRDefault="00402C79" w:rsidP="00402C79">
      <w:pPr>
        <w:numPr>
          <w:ilvl w:val="0"/>
          <w:numId w:val="4"/>
        </w:numPr>
        <w:tabs>
          <w:tab w:val="left" w:pos="360"/>
          <w:tab w:val="left" w:pos="720"/>
        </w:tabs>
        <w:jc w:val="both"/>
        <w:rPr>
          <w:i/>
          <w:iCs/>
        </w:rPr>
      </w:pPr>
      <w:r>
        <w:rPr>
          <w:i/>
          <w:iCs/>
        </w:rPr>
        <w:t>Enseignements dispensés</w:t>
      </w:r>
    </w:p>
    <w:p w14:paraId="0CD2C82D" w14:textId="7C1C3247" w:rsidR="00D37453" w:rsidRDefault="00D37453" w:rsidP="00D37453">
      <w:pPr>
        <w:tabs>
          <w:tab w:val="left" w:pos="360"/>
          <w:tab w:val="left" w:pos="720"/>
        </w:tabs>
        <w:jc w:val="both"/>
      </w:pPr>
      <w:r>
        <w:tab/>
        <w:t>Depuis mon obtention d’un poste de maître de conférences, je dispense des enseignements essentiellement en filière LLCER, mais aussi en LEA. Pour la filière LLCER, je travaille en étroite collaboration avec ma collègue Muriel Cassel, également Maître de conférences en civilisation britannique. Nous avons travaillé ensemble à l’élaboration d’un programme cohérent sur les trois années de licence, ainsi que la première année du Master MEEF. La première année est consacrée à un panorama de l’histoire britannique, depuis la préhistoire jusqu’au XVII</w:t>
      </w:r>
      <w:r w:rsidRPr="00D37453">
        <w:rPr>
          <w:vertAlign w:val="superscript"/>
        </w:rPr>
        <w:t>e</w:t>
      </w:r>
      <w:r>
        <w:t xml:space="preserve"> siècle, cours que j’ai eu l’occasion d’assurer à plusieurs reprises, et actuellement confié à un ATER. J’assure des travaux dirigés en civilisation britannique en deuxième année, en collaboration Muriel Cassel qui anime également le cours magistral. Nous abordons, sous un angle à la fois chronologique et thématique, la période depuis la Seconde Guerre mondiale, histoire plus récente, plus proche des étudiants et donc plus abordable selon nous, notamment pour l’apprentissage du commentaire de texte de civilisation. En troisième année, je suis responsable des cours magistraux et des travaux dirigés sur le premier semestre et j’ai choisi d’aborder l’ère victorienne, de façon thématique. Je prépare, pendant les séances de travaux dirigés, les étudiants au travail de la dissertation, indispensable pour ceux qui envisagent de préparer par la suite l’agrégation. Je suis aussi chargée des cours de civilisation britannique en Master MEEF</w:t>
      </w:r>
      <w:r w:rsidR="00990903">
        <w:t>, en vue de préparer les étudiants au CAPES. Je profite donc des séances de cours magistral pour aborder des sujets peu étudiés en licence et ai choisi, m’inspirant d’une citation célèbre de Winston Churchill, de diviser mon enseignement en trois parties : the UK and Europe, the UK and the US, the UK and the Commonwealth. Les séances de travaux dirigés sont consacrées à l’entraînement à l’épreuve de composition, par l’étude de dossiers. J’interviens aussi en Master recherche et propose aux étudiants un séminaire sur le pays de Galles, mon sujet de recherche. J’assure enfin, depuis mon arrivée au sein du département d’anglais, les cours de civilisation britannique dans le cadre de la préparation à l’agrégation, que ce soit pour l’écrit comme pour l’oral pour ceux qui choisissent l’option civilisation. Je prépare donc tous les deux ans un nouveau cours, suivant le programme officiel, et ai eu l’occasion, ces dernières années, de publier des articles à la croisée de mon sujet de recherche et de la question au programme.</w:t>
      </w:r>
    </w:p>
    <w:p w14:paraId="60C1BC89" w14:textId="49CD6A85" w:rsidR="00990903" w:rsidRDefault="00990903" w:rsidP="00D37453">
      <w:pPr>
        <w:tabs>
          <w:tab w:val="left" w:pos="360"/>
          <w:tab w:val="left" w:pos="720"/>
        </w:tabs>
        <w:jc w:val="both"/>
      </w:pPr>
      <w:r>
        <w:tab/>
        <w:t>Comme indiqué plus haut, j’assure également des enseignements dans la filière LEA, essentiellement en troisième année de licence</w:t>
      </w:r>
      <w:r w:rsidR="0086601D">
        <w:t xml:space="preserve"> et en première année de Master. Les travaux dirigés de pratique orale, en troisième année, sont des séances en laboratoire de langue, au cours desquelles les étudiants s’entraînent à la traduction consécutive à l’oral sur des documents audio authentiques et variés. Comme la promotion LEA compte de nombreux étudiants, nous sommes une équipe d’enseignants pour assurer tous les groupes et travaillons ainsi ensemble à la sélection des supports et à l’élaboration des séances. Mon collègue responsable de la première année de Master LEA m’a enfin confié un cours magistral adressé à </w:t>
      </w:r>
      <w:r w:rsidR="00C179FD">
        <w:t xml:space="preserve">l’ensemble des Masters LEA, celui de langues et pratiques commerciales anglais. J’aborde dans ce cours différents aspects du commerce international, que ce soit la logistique, le transport ou les différentes formalités administratives, tout en permettant aux étudiants de s’entraîner à la rédaction de documents ou courriers. </w:t>
      </w:r>
      <w:r w:rsidR="002D2E7E">
        <w:t>Faisant ainsi partie de l’équipe enseignante en Master, j’encadre chaque année, une quinzaine d’étudiants de deuxième année pour leur mémoire de stage, au semestre 4.</w:t>
      </w:r>
    </w:p>
    <w:p w14:paraId="687C5FCF" w14:textId="12BCFDC4" w:rsidR="002D2E7E" w:rsidRPr="00D37453" w:rsidRDefault="002D2E7E" w:rsidP="00D37453">
      <w:pPr>
        <w:tabs>
          <w:tab w:val="left" w:pos="360"/>
          <w:tab w:val="left" w:pos="720"/>
        </w:tabs>
        <w:jc w:val="both"/>
      </w:pPr>
      <w:r>
        <w:lastRenderedPageBreak/>
        <w:tab/>
        <w:t>Je suis enfin toujours investie au sein de l’Institut d’Études Judiciaires de Lyon et assure, chaque année, des heures de préparation à l’épreuve d’anglais pour les étudiants préparant le concours de la magistrature.</w:t>
      </w:r>
    </w:p>
    <w:p w14:paraId="74E04AFA" w14:textId="77777777" w:rsidR="002A5EAE" w:rsidRDefault="002A5EAE" w:rsidP="002A5EAE">
      <w:pPr>
        <w:tabs>
          <w:tab w:val="left" w:pos="360"/>
          <w:tab w:val="left" w:pos="720"/>
        </w:tabs>
        <w:ind w:left="720"/>
        <w:jc w:val="both"/>
        <w:rPr>
          <w:i/>
          <w:iCs/>
        </w:rPr>
      </w:pPr>
    </w:p>
    <w:p w14:paraId="70F381EE" w14:textId="078F2AF3" w:rsidR="002A5EAE" w:rsidRDefault="002A5EAE" w:rsidP="00402C79">
      <w:pPr>
        <w:numPr>
          <w:ilvl w:val="0"/>
          <w:numId w:val="4"/>
        </w:numPr>
        <w:tabs>
          <w:tab w:val="left" w:pos="360"/>
          <w:tab w:val="left" w:pos="720"/>
        </w:tabs>
        <w:jc w:val="both"/>
        <w:rPr>
          <w:i/>
          <w:iCs/>
        </w:rPr>
      </w:pPr>
      <w:r>
        <w:rPr>
          <w:i/>
          <w:iCs/>
        </w:rPr>
        <w:t>Encadrement d’étudiants</w:t>
      </w:r>
    </w:p>
    <w:p w14:paraId="25429058" w14:textId="4E19063D" w:rsidR="002A5EAE" w:rsidRDefault="002A5EAE" w:rsidP="002A5EAE">
      <w:pPr>
        <w:ind w:firstLine="360"/>
        <w:jc w:val="both"/>
      </w:pPr>
      <w:r>
        <w:t xml:space="preserve">Forte de mon expérience en tant qu’enseignant-chercheur, j’aimerais développer un réseau de chercheurs intéressés par les problématiques galloises et, éventuellement, mettre en place à moyen terme une société d’études galloises. </w:t>
      </w:r>
      <w:r w:rsidR="0086601D">
        <w:t>Une</w:t>
      </w:r>
      <w:r>
        <w:t xml:space="preserve"> telle société existe pour les études écossaises qui, de ce fait, bénéficient d’une plus grande visibilité. Je suis d’ores et déjà en contact avec des collègues gallois, notamment Richard </w:t>
      </w:r>
      <w:proofErr w:type="spellStart"/>
      <w:r>
        <w:t>Wyn</w:t>
      </w:r>
      <w:proofErr w:type="spellEnd"/>
      <w:r>
        <w:t xml:space="preserve"> Jones et Roger </w:t>
      </w:r>
      <w:proofErr w:type="spellStart"/>
      <w:r>
        <w:t>Awan</w:t>
      </w:r>
      <w:proofErr w:type="spellEnd"/>
      <w:r>
        <w:t xml:space="preserve">-Scully, tous deux membres du </w:t>
      </w:r>
      <w:r w:rsidRPr="002A5EAE">
        <w:rPr>
          <w:i/>
          <w:iCs/>
        </w:rPr>
        <w:t xml:space="preserve">Wales </w:t>
      </w:r>
      <w:proofErr w:type="spellStart"/>
      <w:r w:rsidRPr="002A5EAE">
        <w:rPr>
          <w:i/>
          <w:iCs/>
        </w:rPr>
        <w:t>Governance</w:t>
      </w:r>
      <w:proofErr w:type="spellEnd"/>
      <w:r w:rsidRPr="002A5EAE">
        <w:rPr>
          <w:i/>
          <w:iCs/>
        </w:rPr>
        <w:t xml:space="preserve"> Centre</w:t>
      </w:r>
      <w:r>
        <w:t xml:space="preserve">, qui travaillent sur des sujets similaires et une collaboration franco-galloise ne pourrait que mettre la lumière sur les études galloises.  Ce serait un excellent moyen donner l’envie et l’idée à de futurs doctorants de démarrer des recherches sur le pays de Galles, seule façon d’alimenter le réseau de chercheurs que je souhaite développer. Lorsque j’ai souhaité me lancer dans un travail de thèse sur le pays de Galles, après une année comme lectrice à l’Université de Swansea, il m’a été très difficile de trouver un directeur de recherche. Hervé </w:t>
      </w:r>
      <w:proofErr w:type="spellStart"/>
      <w:r>
        <w:t>Abalain</w:t>
      </w:r>
      <w:proofErr w:type="spellEnd"/>
      <w:r>
        <w:t xml:space="preserve">, alors grand spécialiste du pays de Galles, venait de prendre sa retraite et n’acceptait plus de nouveaux doctorants. Quant à Moya Jones, </w:t>
      </w:r>
      <w:r w:rsidR="008179A3">
        <w:t xml:space="preserve">Professeur émérite à Bordeaux, </w:t>
      </w:r>
      <w:r>
        <w:t xml:space="preserve">elle n’était pas encore habilitée à diriger des recherches. J’ai eu la chance, finalement, d’être encadrée par le Professeur Alain </w:t>
      </w:r>
      <w:proofErr w:type="spellStart"/>
      <w:r>
        <w:t>Suberchicot</w:t>
      </w:r>
      <w:proofErr w:type="spellEnd"/>
      <w:r>
        <w:t>, non spécialiste du pays de Galles mais aux faits des problématiques environnementales. Depuis que je suis devenue Maître de conférences en 2009, j’ai moi-même été sollicitée par des étudiants qui avaient suivi mes cours en Master et en préparation agrégation et désiraient s’inscrire en thèse. J’ai malheureusement dû décliner leurs demandes. À l’heure actuelle, il n’y a que très peu de Professeurs dont le domaine de recherche concerne le pays de Galles. Même si mener des recherches dans une niche est une chance dans la mesure où cela me conduit à être fréquemment sollicitée pour présenter mon travail sur le pays de Galles, je ne peux que regretter la faiblesse des études galloises.</w:t>
      </w:r>
    </w:p>
    <w:p w14:paraId="05A8505F" w14:textId="05D3E473" w:rsidR="002A5EAE" w:rsidRDefault="002A5EAE" w:rsidP="002A5EAE">
      <w:pPr>
        <w:ind w:firstLine="360"/>
        <w:jc w:val="both"/>
      </w:pPr>
      <w:r>
        <w:t>Je possède déjà une expérience d’encadrement de la recherche puisque je suis chaque année plusieurs mémoires d’étudiants en Master LCE au sein de mon université, aussi bien en MEEF qu’en recherche, sur des sujets plutôt variés mais relevant toujours de la civilisation britannique, ainsi que de nombreux mémoires dans la filière LEA. Je dirige actuellement le mémoire d’une étudiante travaillant sur le Brexit au pays de Galles, et avais eu l’opportunité, il y a quelques années de suivre un travail sur les mineurs gallois. Si je suis habilitée à diriger des recherches, je pourrai suivre des travaux sur le pays de Galles, certes, mais aussi sur la question du nationalisme au sein des Iles britanniques, l’identité britannique aujourd’hui, l’évolution du système partisan, les nationalismes périphériques et l’identité européenne.</w:t>
      </w:r>
    </w:p>
    <w:p w14:paraId="1A6F6E71" w14:textId="77777777" w:rsidR="002A5EAE" w:rsidRPr="002A5EAE" w:rsidRDefault="002A5EAE" w:rsidP="002A5EAE">
      <w:pPr>
        <w:tabs>
          <w:tab w:val="left" w:pos="360"/>
          <w:tab w:val="left" w:pos="720"/>
        </w:tabs>
        <w:jc w:val="both"/>
      </w:pPr>
    </w:p>
    <w:p w14:paraId="5DF5B550" w14:textId="77777777" w:rsidR="00402C79" w:rsidRDefault="00402C79" w:rsidP="00402C79">
      <w:pPr>
        <w:tabs>
          <w:tab w:val="left" w:pos="360"/>
          <w:tab w:val="left" w:pos="720"/>
        </w:tabs>
        <w:ind w:left="720"/>
        <w:jc w:val="both"/>
        <w:rPr>
          <w:i/>
          <w:iCs/>
        </w:rPr>
      </w:pPr>
    </w:p>
    <w:p w14:paraId="563A99AD" w14:textId="07831271" w:rsidR="00402C79" w:rsidRDefault="00402C79" w:rsidP="00402C79">
      <w:pPr>
        <w:numPr>
          <w:ilvl w:val="0"/>
          <w:numId w:val="4"/>
        </w:numPr>
        <w:tabs>
          <w:tab w:val="left" w:pos="360"/>
          <w:tab w:val="left" w:pos="720"/>
        </w:tabs>
        <w:jc w:val="both"/>
        <w:rPr>
          <w:i/>
          <w:iCs/>
        </w:rPr>
      </w:pPr>
      <w:r>
        <w:rPr>
          <w:i/>
          <w:iCs/>
        </w:rPr>
        <w:t>Responsabilités dans les projets et la vie collective de l’établissement</w:t>
      </w:r>
    </w:p>
    <w:p w14:paraId="21265ACA" w14:textId="77777777" w:rsidR="00402C79" w:rsidRDefault="00402C79" w:rsidP="00402C79">
      <w:pPr>
        <w:tabs>
          <w:tab w:val="left" w:pos="1281"/>
        </w:tabs>
        <w:jc w:val="both"/>
      </w:pPr>
    </w:p>
    <w:p w14:paraId="309898C7" w14:textId="26C56C8E" w:rsidR="004B63BD" w:rsidRDefault="004B63BD" w:rsidP="0085267B">
      <w:pPr>
        <w:tabs>
          <w:tab w:val="left" w:pos="0"/>
          <w:tab w:val="left" w:pos="360"/>
        </w:tabs>
        <w:jc w:val="both"/>
        <w:rPr>
          <w:b/>
          <w:bCs/>
        </w:rPr>
      </w:pPr>
      <w:r>
        <w:rPr>
          <w:b/>
          <w:bCs/>
        </w:rPr>
        <w:t xml:space="preserve">Depuis avril 2021 : </w:t>
      </w:r>
      <w:r w:rsidRPr="004B63BD">
        <w:t>Directrice du Département d’études anglophones</w:t>
      </w:r>
      <w:r>
        <w:t>, Faculté des Langues, Université Jean Moulin Lyon 3.</w:t>
      </w:r>
    </w:p>
    <w:p w14:paraId="07D3F602" w14:textId="77777777" w:rsidR="004B63BD" w:rsidRDefault="004B63BD" w:rsidP="0085267B">
      <w:pPr>
        <w:tabs>
          <w:tab w:val="left" w:pos="0"/>
          <w:tab w:val="left" w:pos="360"/>
        </w:tabs>
        <w:jc w:val="both"/>
        <w:rPr>
          <w:b/>
          <w:bCs/>
        </w:rPr>
      </w:pPr>
    </w:p>
    <w:p w14:paraId="5338BCC7" w14:textId="03872622" w:rsidR="00113CBD" w:rsidRDefault="00402C79" w:rsidP="0061217A">
      <w:pPr>
        <w:tabs>
          <w:tab w:val="left" w:pos="0"/>
          <w:tab w:val="left" w:pos="360"/>
        </w:tabs>
        <w:jc w:val="both"/>
      </w:pPr>
      <w:r w:rsidRPr="008179A3">
        <w:rPr>
          <w:b/>
          <w:bCs/>
        </w:rPr>
        <w:t>Depuis 2019 :</w:t>
      </w:r>
      <w:r>
        <w:t xml:space="preserve"> </w:t>
      </w:r>
      <w:r w:rsidR="00113CBD">
        <w:t>Membre interne du collège d'experts anglais-allemand, Université Jean Moulin Lyon 3.</w:t>
      </w:r>
    </w:p>
    <w:p w14:paraId="2709BE96" w14:textId="42AF0A0A" w:rsidR="00113CBD" w:rsidRDefault="00113CBD" w:rsidP="0085267B">
      <w:pPr>
        <w:tabs>
          <w:tab w:val="left" w:pos="0"/>
          <w:tab w:val="left" w:pos="360"/>
        </w:tabs>
        <w:jc w:val="both"/>
      </w:pPr>
    </w:p>
    <w:p w14:paraId="5775C229" w14:textId="54829396" w:rsidR="00402C79" w:rsidRDefault="00402C79" w:rsidP="0085267B">
      <w:pPr>
        <w:tabs>
          <w:tab w:val="left" w:pos="0"/>
          <w:tab w:val="left" w:pos="360"/>
        </w:tabs>
        <w:jc w:val="both"/>
      </w:pPr>
      <w:r w:rsidRPr="008179A3">
        <w:rPr>
          <w:b/>
          <w:bCs/>
        </w:rPr>
        <w:t>Depuis 2015 :</w:t>
      </w:r>
      <w:r>
        <w:t xml:space="preserve"> Directrice du Collège des Langues</w:t>
      </w:r>
    </w:p>
    <w:p w14:paraId="64C72492" w14:textId="1585E459" w:rsidR="008179A3" w:rsidRDefault="008179A3" w:rsidP="008179A3">
      <w:pPr>
        <w:jc w:val="both"/>
        <w:rPr>
          <w:lang w:eastAsia="fr-FR"/>
        </w:rPr>
      </w:pPr>
      <w:r>
        <w:rPr>
          <w:lang w:eastAsia="fr-FR"/>
        </w:rPr>
        <w:t xml:space="preserve">Le Collège des Langues est </w:t>
      </w:r>
      <w:r w:rsidRPr="00046AF2">
        <w:rPr>
          <w:lang w:eastAsia="fr-FR"/>
        </w:rPr>
        <w:t>destiné à aiguiser la curiosité intellectuelle des étudiants de Licence.</w:t>
      </w:r>
      <w:r>
        <w:rPr>
          <w:lang w:eastAsia="fr-FR"/>
        </w:rPr>
        <w:t xml:space="preserve"> Il propose, à un rythme de</w:t>
      </w:r>
      <w:r w:rsidRPr="00046AF2">
        <w:rPr>
          <w:lang w:eastAsia="fr-FR"/>
        </w:rPr>
        <w:t xml:space="preserve"> </w:t>
      </w:r>
      <w:r>
        <w:rPr>
          <w:lang w:eastAsia="fr-FR"/>
        </w:rPr>
        <w:t>deux</w:t>
      </w:r>
      <w:r w:rsidRPr="00046AF2">
        <w:rPr>
          <w:lang w:eastAsia="fr-FR"/>
        </w:rPr>
        <w:t xml:space="preserve"> heures par semaine, des enseignements complémentaires à ceux qui sont dispensés dans les parcours </w:t>
      </w:r>
      <w:r>
        <w:rPr>
          <w:lang w:eastAsia="fr-FR"/>
        </w:rPr>
        <w:t>ordinaires. S’inscrire au Collège des Langues</w:t>
      </w:r>
      <w:r w:rsidRPr="00046AF2">
        <w:rPr>
          <w:lang w:eastAsia="fr-FR"/>
        </w:rPr>
        <w:t xml:space="preserve"> permet de </w:t>
      </w:r>
      <w:r w:rsidRPr="00046AF2">
        <w:rPr>
          <w:lang w:eastAsia="fr-FR"/>
        </w:rPr>
        <w:lastRenderedPageBreak/>
        <w:t xml:space="preserve">participer à des séminaires de discussion et </w:t>
      </w:r>
      <w:r>
        <w:rPr>
          <w:lang w:eastAsia="fr-FR"/>
        </w:rPr>
        <w:t xml:space="preserve">d’assister à des conférences </w:t>
      </w:r>
      <w:r w:rsidRPr="00046AF2">
        <w:rPr>
          <w:lang w:eastAsia="fr-FR"/>
        </w:rPr>
        <w:t xml:space="preserve">qui ont été conçus pour enrichir le socle de connaissances des étudiants, ainsi que pour améliorer </w:t>
      </w:r>
      <w:r>
        <w:rPr>
          <w:lang w:eastAsia="fr-FR"/>
        </w:rPr>
        <w:t xml:space="preserve">leur culture générale, </w:t>
      </w:r>
      <w:r w:rsidRPr="00046AF2">
        <w:rPr>
          <w:lang w:eastAsia="fr-FR"/>
        </w:rPr>
        <w:t>leur sens de l’analyse et leur aptitude à l’argumentation</w:t>
      </w:r>
      <w:r>
        <w:rPr>
          <w:lang w:eastAsia="fr-FR"/>
        </w:rPr>
        <w:t>, nécessaires à la préparation des concours de l’enseignement, quels qu’ils soient, ainsi qu’à l’insertion dans le monde professionnel</w:t>
      </w:r>
      <w:r w:rsidRPr="00046AF2">
        <w:rPr>
          <w:lang w:eastAsia="fr-FR"/>
        </w:rPr>
        <w:t>.</w:t>
      </w:r>
      <w:r>
        <w:rPr>
          <w:lang w:eastAsia="fr-FR"/>
        </w:rPr>
        <w:t xml:space="preserve"> </w:t>
      </w:r>
      <w:r w:rsidRPr="00046AF2">
        <w:rPr>
          <w:lang w:eastAsia="fr-FR"/>
        </w:rPr>
        <w:t>Grâce à l’effectif réduit de ses promotions, il vise également à être un lieu de contacts et d’échanges entre étudiants et enseignants, ainsi qu’à favoriser une ouverture progressi</w:t>
      </w:r>
      <w:r>
        <w:rPr>
          <w:lang w:eastAsia="fr-FR"/>
        </w:rPr>
        <w:t>ve vers le monde professionnel. À l’origine de ce projet, j’ai eu la chance de pouvoir le développer et d’en devenir la directrice.</w:t>
      </w:r>
    </w:p>
    <w:p w14:paraId="3064BE68" w14:textId="77777777" w:rsidR="008179A3" w:rsidRDefault="008179A3" w:rsidP="0085267B">
      <w:pPr>
        <w:tabs>
          <w:tab w:val="left" w:pos="0"/>
          <w:tab w:val="left" w:pos="360"/>
        </w:tabs>
        <w:jc w:val="both"/>
      </w:pPr>
    </w:p>
    <w:p w14:paraId="70562569" w14:textId="3D890DA9" w:rsidR="0061217A" w:rsidRPr="0061217A" w:rsidRDefault="0061217A" w:rsidP="0085267B">
      <w:pPr>
        <w:tabs>
          <w:tab w:val="left" w:pos="0"/>
          <w:tab w:val="left" w:pos="360"/>
        </w:tabs>
        <w:jc w:val="both"/>
      </w:pPr>
      <w:r>
        <w:rPr>
          <w:b/>
          <w:bCs/>
        </w:rPr>
        <w:t xml:space="preserve">2019-2021 : </w:t>
      </w:r>
      <w:r>
        <w:t>Responsable des ATER.</w:t>
      </w:r>
    </w:p>
    <w:p w14:paraId="2157F638" w14:textId="77777777" w:rsidR="0061217A" w:rsidRDefault="0061217A" w:rsidP="0085267B">
      <w:pPr>
        <w:tabs>
          <w:tab w:val="left" w:pos="0"/>
          <w:tab w:val="left" w:pos="360"/>
        </w:tabs>
        <w:jc w:val="both"/>
        <w:rPr>
          <w:b/>
          <w:bCs/>
        </w:rPr>
      </w:pPr>
    </w:p>
    <w:p w14:paraId="1E0AC39B" w14:textId="4E04C595" w:rsidR="00402C79" w:rsidRDefault="00402C79" w:rsidP="0085267B">
      <w:pPr>
        <w:tabs>
          <w:tab w:val="left" w:pos="0"/>
          <w:tab w:val="left" w:pos="360"/>
        </w:tabs>
        <w:jc w:val="both"/>
      </w:pPr>
      <w:r w:rsidRPr="008179A3">
        <w:rPr>
          <w:b/>
          <w:bCs/>
        </w:rPr>
        <w:t>2014-2018 :</w:t>
      </w:r>
      <w:r>
        <w:t xml:space="preserve"> </w:t>
      </w:r>
      <w:r w:rsidR="00E61163">
        <w:t>R</w:t>
      </w:r>
      <w:r>
        <w:t>éférente en orientation active sur APB pour la filière LLCER anglais et la double licence LLCER anglais et lettres modernes.</w:t>
      </w:r>
    </w:p>
    <w:p w14:paraId="1DFEE0F6" w14:textId="4927EDE3" w:rsidR="00402C79" w:rsidRDefault="00402C79" w:rsidP="0085267B">
      <w:pPr>
        <w:jc w:val="both"/>
      </w:pPr>
    </w:p>
    <w:p w14:paraId="1BDE03AB" w14:textId="75355AF7" w:rsidR="0085267B" w:rsidRDefault="0085267B" w:rsidP="0085267B">
      <w:pPr>
        <w:jc w:val="both"/>
      </w:pPr>
      <w:r w:rsidRPr="008179A3">
        <w:rPr>
          <w:b/>
          <w:bCs/>
        </w:rPr>
        <w:t>2012-2016 :</w:t>
      </w:r>
      <w:r>
        <w:t xml:space="preserve"> </w:t>
      </w:r>
      <w:r w:rsidR="00E61163">
        <w:t>A</w:t>
      </w:r>
      <w:r>
        <w:t>ssesseur du Doyen de la Faculté des Langues pour la licence LLCER, toutes langues confondues.</w:t>
      </w:r>
    </w:p>
    <w:p w14:paraId="05DD7C98" w14:textId="77777777" w:rsidR="0085267B" w:rsidRDefault="0085267B" w:rsidP="0085267B">
      <w:pPr>
        <w:jc w:val="both"/>
      </w:pPr>
    </w:p>
    <w:p w14:paraId="5608F410" w14:textId="77C4B358" w:rsidR="00402C79" w:rsidRDefault="00402C79" w:rsidP="0085267B">
      <w:pPr>
        <w:jc w:val="both"/>
      </w:pPr>
      <w:r w:rsidRPr="008179A3">
        <w:rPr>
          <w:b/>
          <w:bCs/>
        </w:rPr>
        <w:t>2011-2016 :</w:t>
      </w:r>
      <w:r>
        <w:t xml:space="preserve"> </w:t>
      </w:r>
      <w:r w:rsidR="00E61163">
        <w:t>M</w:t>
      </w:r>
      <w:r>
        <w:t xml:space="preserve">embre </w:t>
      </w:r>
      <w:bookmarkStart w:id="0" w:name="_Hlk57798899"/>
      <w:r>
        <w:t>interne du collège d'experts anglais-allemand, Université Jean Moulin Lyon 3.</w:t>
      </w:r>
    </w:p>
    <w:bookmarkEnd w:id="0"/>
    <w:p w14:paraId="3087FA95" w14:textId="77777777" w:rsidR="00402C79" w:rsidRDefault="00402C79" w:rsidP="0085267B">
      <w:pPr>
        <w:tabs>
          <w:tab w:val="left" w:pos="0"/>
          <w:tab w:val="left" w:pos="360"/>
        </w:tabs>
        <w:jc w:val="both"/>
      </w:pPr>
    </w:p>
    <w:p w14:paraId="6BA4E7C4" w14:textId="0B2BCD97" w:rsidR="00402C79" w:rsidRDefault="00402C79" w:rsidP="0085267B">
      <w:pPr>
        <w:tabs>
          <w:tab w:val="left" w:pos="0"/>
          <w:tab w:val="left" w:pos="360"/>
        </w:tabs>
        <w:jc w:val="both"/>
      </w:pPr>
      <w:r>
        <w:t>Participation régulière au Salon de l’étudiant, Lyon, en janvier.</w:t>
      </w:r>
    </w:p>
    <w:p w14:paraId="305C288A" w14:textId="77777777" w:rsidR="00402C79" w:rsidRDefault="00402C79" w:rsidP="0085267B">
      <w:pPr>
        <w:tabs>
          <w:tab w:val="left" w:pos="0"/>
          <w:tab w:val="left" w:pos="360"/>
        </w:tabs>
        <w:jc w:val="both"/>
      </w:pPr>
    </w:p>
    <w:p w14:paraId="3439DC0D" w14:textId="6AD84E24" w:rsidR="00E61163" w:rsidRDefault="00402C79" w:rsidP="0085267B">
      <w:pPr>
        <w:tabs>
          <w:tab w:val="left" w:pos="0"/>
          <w:tab w:val="left" w:pos="360"/>
        </w:tabs>
        <w:jc w:val="both"/>
      </w:pPr>
      <w:r>
        <w:t>Participation régulière à l’accueil bacheliers organisé en juillet.</w:t>
      </w:r>
    </w:p>
    <w:p w14:paraId="4881A9D2" w14:textId="77777777" w:rsidR="00402C79" w:rsidRDefault="00402C79" w:rsidP="00402C79">
      <w:pPr>
        <w:tabs>
          <w:tab w:val="left" w:pos="0"/>
          <w:tab w:val="left" w:pos="360"/>
        </w:tabs>
        <w:jc w:val="both"/>
      </w:pPr>
    </w:p>
    <w:p w14:paraId="315CBDDF" w14:textId="77777777" w:rsidR="00402C79" w:rsidRDefault="00402C79" w:rsidP="00402C79"/>
    <w:p w14:paraId="4DECF305" w14:textId="77777777" w:rsidR="00402C79" w:rsidRDefault="00402C79" w:rsidP="00402C79">
      <w:pPr>
        <w:numPr>
          <w:ilvl w:val="0"/>
          <w:numId w:val="5"/>
        </w:numPr>
        <w:tabs>
          <w:tab w:val="left" w:pos="360"/>
          <w:tab w:val="left" w:pos="720"/>
          <w:tab w:val="left" w:pos="921"/>
          <w:tab w:val="left" w:pos="1281"/>
        </w:tabs>
        <w:jc w:val="both"/>
        <w:rPr>
          <w:i/>
          <w:iCs/>
        </w:rPr>
      </w:pPr>
      <w:r>
        <w:rPr>
          <w:i/>
          <w:iCs/>
        </w:rPr>
        <w:t>Participations à des comités de sélection et des jurys de concours.</w:t>
      </w:r>
    </w:p>
    <w:p w14:paraId="1633ECF2" w14:textId="77777777" w:rsidR="00402C79" w:rsidRDefault="00402C79" w:rsidP="00402C79">
      <w:pPr>
        <w:tabs>
          <w:tab w:val="left" w:pos="360"/>
        </w:tabs>
        <w:jc w:val="both"/>
      </w:pPr>
    </w:p>
    <w:p w14:paraId="21A679FE" w14:textId="3E6834FC" w:rsidR="00CB11F7" w:rsidRDefault="00CB11F7" w:rsidP="00CB11F7">
      <w:pPr>
        <w:tabs>
          <w:tab w:val="left" w:pos="360"/>
        </w:tabs>
        <w:jc w:val="both"/>
      </w:pPr>
      <w:r>
        <w:t>Présidence et co-présidence d’un comité de sélection Lyon 3 en 2024.</w:t>
      </w:r>
    </w:p>
    <w:p w14:paraId="2A6141FF" w14:textId="77777777" w:rsidR="007278A8" w:rsidRDefault="007278A8" w:rsidP="00402C79">
      <w:pPr>
        <w:tabs>
          <w:tab w:val="left" w:pos="360"/>
        </w:tabs>
        <w:jc w:val="both"/>
      </w:pPr>
      <w:r>
        <w:t>Présidence d’un comité de sélection Lyon 3 en 2023.</w:t>
      </w:r>
    </w:p>
    <w:p w14:paraId="072A3F5B" w14:textId="77777777" w:rsidR="007278A8" w:rsidRDefault="007278A8" w:rsidP="00402C79">
      <w:pPr>
        <w:tabs>
          <w:tab w:val="left" w:pos="360"/>
        </w:tabs>
        <w:jc w:val="both"/>
      </w:pPr>
      <w:r>
        <w:t>Membre externe de comités de sélection, Panthéon Assas et Clermont-Ferrand, en 2023.</w:t>
      </w:r>
    </w:p>
    <w:p w14:paraId="1AC6FD32" w14:textId="639285F7" w:rsidR="00772230" w:rsidRDefault="00772230" w:rsidP="00402C79">
      <w:pPr>
        <w:tabs>
          <w:tab w:val="left" w:pos="360"/>
        </w:tabs>
        <w:jc w:val="both"/>
      </w:pPr>
      <w:r>
        <w:t>Présidence d’un comité de sélection Lyon 3 en 2022.</w:t>
      </w:r>
    </w:p>
    <w:p w14:paraId="30DF8F04" w14:textId="4C34B146" w:rsidR="007278A8" w:rsidRDefault="007278A8" w:rsidP="00402C79">
      <w:pPr>
        <w:tabs>
          <w:tab w:val="left" w:pos="360"/>
        </w:tabs>
        <w:jc w:val="both"/>
      </w:pPr>
      <w:r>
        <w:t>Membre externe de comité de sélection Panthéon Assas en 2021.</w:t>
      </w:r>
    </w:p>
    <w:p w14:paraId="37FDC4E7" w14:textId="4AF45754" w:rsidR="00CB62F7" w:rsidRDefault="00CB62F7" w:rsidP="00402C79">
      <w:pPr>
        <w:tabs>
          <w:tab w:val="left" w:pos="360"/>
        </w:tabs>
        <w:jc w:val="both"/>
      </w:pPr>
      <w:r>
        <w:t>Présidence de deux comités de sélection Lyon 3 en 2020.</w:t>
      </w:r>
    </w:p>
    <w:p w14:paraId="6115C97E" w14:textId="6CCAB7E5" w:rsidR="00402C79" w:rsidRDefault="00402C79" w:rsidP="00402C79">
      <w:pPr>
        <w:tabs>
          <w:tab w:val="left" w:pos="360"/>
        </w:tabs>
        <w:jc w:val="both"/>
      </w:pPr>
      <w:r>
        <w:t>Membre interne de plusieurs comités de sélection Lyon 3 de 2010 à 2016.</w:t>
      </w:r>
    </w:p>
    <w:p w14:paraId="1BDFCEDA" w14:textId="77777777" w:rsidR="00402C79" w:rsidRDefault="00402C79" w:rsidP="00402C79">
      <w:pPr>
        <w:tabs>
          <w:tab w:val="left" w:pos="360"/>
        </w:tabs>
        <w:jc w:val="both"/>
      </w:pPr>
      <w:r>
        <w:t>Membre externe de comité de sélection Chambéry poste MCF LEA avril-mai 2011.</w:t>
      </w:r>
    </w:p>
    <w:p w14:paraId="740F4022" w14:textId="77777777" w:rsidR="00402C79" w:rsidRDefault="00402C79" w:rsidP="00402C79">
      <w:pPr>
        <w:tabs>
          <w:tab w:val="left" w:pos="360"/>
        </w:tabs>
        <w:jc w:val="both"/>
      </w:pPr>
      <w:r>
        <w:t>Membre externe de comité de sélection Chambéry poste MCF Civilisation britannique avril-mai 2017.</w:t>
      </w:r>
    </w:p>
    <w:p w14:paraId="081C4860" w14:textId="77777777" w:rsidR="00402C79" w:rsidRDefault="00402C79" w:rsidP="00402C79">
      <w:pPr>
        <w:tabs>
          <w:tab w:val="left" w:pos="360"/>
        </w:tabs>
        <w:jc w:val="both"/>
      </w:pPr>
      <w:r>
        <w:t>Membre externe de comité de sélection IUT Valence poste MCF Civilisation britannique avril-mai 2017.</w:t>
      </w:r>
    </w:p>
    <w:p w14:paraId="40112D44" w14:textId="77777777" w:rsidR="00402C79" w:rsidRDefault="00402C79" w:rsidP="00402C79">
      <w:pPr>
        <w:tabs>
          <w:tab w:val="left" w:pos="0"/>
          <w:tab w:val="left" w:pos="360"/>
        </w:tabs>
        <w:jc w:val="both"/>
        <w:rPr>
          <w:shd w:val="clear" w:color="auto" w:fill="FFFF00"/>
        </w:rPr>
      </w:pPr>
    </w:p>
    <w:p w14:paraId="6E0271DA" w14:textId="77777777" w:rsidR="00402C79" w:rsidRDefault="00402C79" w:rsidP="00402C79">
      <w:pPr>
        <w:tabs>
          <w:tab w:val="left" w:pos="1425"/>
        </w:tabs>
        <w:spacing w:line="200" w:lineRule="atLeast"/>
        <w:jc w:val="both"/>
      </w:pPr>
      <w:r>
        <w:t>Depuis septembre 2009, examinatrice chargée de faire passer l'épreuve orale d'anglais pour l'examen d'entrée au centre régional de formation des avocats (CRFPA). L'épreuve consiste en l'analyse d'un article de presse portant sur la vie politique, juridique et sociale du monde anglophone.</w:t>
      </w:r>
    </w:p>
    <w:p w14:paraId="6ED6A477" w14:textId="77777777" w:rsidR="00402C79" w:rsidRDefault="00402C79" w:rsidP="00402C79">
      <w:pPr>
        <w:tabs>
          <w:tab w:val="left" w:pos="1425"/>
        </w:tabs>
        <w:spacing w:line="200" w:lineRule="atLeast"/>
        <w:jc w:val="both"/>
      </w:pPr>
    </w:p>
    <w:p w14:paraId="3B705534" w14:textId="77777777" w:rsidR="00402C79" w:rsidRDefault="00402C79" w:rsidP="00402C79">
      <w:pPr>
        <w:tabs>
          <w:tab w:val="left" w:pos="1425"/>
        </w:tabs>
        <w:spacing w:line="200" w:lineRule="atLeast"/>
        <w:jc w:val="both"/>
      </w:pPr>
      <w:r>
        <w:t>Depuis 2016, examinatrice chargée de faire passer l’épreuve orale d’anglais pour l’examen des élèves commissaires à l’ENSP, l’Ecole Nationale Supérieure de la Police. L’épreuve consiste</w:t>
      </w:r>
      <w:r w:rsidRPr="00CE573F">
        <w:t xml:space="preserve"> </w:t>
      </w:r>
      <w:r>
        <w:t xml:space="preserve">en l'analyse d'un article de presse portant sur la vie politique, juridique et sociale du monde anglophone.  </w:t>
      </w:r>
    </w:p>
    <w:p w14:paraId="5F817BFD" w14:textId="77777777" w:rsidR="00402C79" w:rsidRPr="00C1179C" w:rsidRDefault="00402C79" w:rsidP="00402C79">
      <w:pPr>
        <w:tabs>
          <w:tab w:val="left" w:pos="360"/>
          <w:tab w:val="left" w:pos="720"/>
        </w:tabs>
        <w:jc w:val="both"/>
        <w:rPr>
          <w:iCs/>
        </w:rPr>
      </w:pPr>
    </w:p>
    <w:p w14:paraId="54B66076" w14:textId="45193E15" w:rsidR="0040228C" w:rsidRDefault="0040228C" w:rsidP="00297EA3">
      <w:pPr>
        <w:jc w:val="both"/>
        <w:rPr>
          <w:b/>
          <w:bCs/>
        </w:rPr>
      </w:pPr>
      <w:r>
        <w:rPr>
          <w:b/>
          <w:bCs/>
        </w:rPr>
        <w:lastRenderedPageBreak/>
        <w:br w:type="page"/>
      </w:r>
    </w:p>
    <w:p w14:paraId="74912793" w14:textId="77777777" w:rsidR="0040228C" w:rsidRPr="00791E03" w:rsidRDefault="0040228C" w:rsidP="00791E03">
      <w:pPr>
        <w:pStyle w:val="Titre1"/>
        <w:pBdr>
          <w:top w:val="single" w:sz="4" w:space="1" w:color="auto"/>
          <w:left w:val="single" w:sz="4" w:space="4" w:color="auto"/>
          <w:bottom w:val="single" w:sz="4" w:space="1" w:color="auto"/>
          <w:right w:val="single" w:sz="4" w:space="4" w:color="auto"/>
        </w:pBdr>
        <w:shd w:val="clear" w:color="auto" w:fill="C0C0C0"/>
        <w:tabs>
          <w:tab w:val="left" w:pos="0"/>
        </w:tabs>
        <w:spacing w:line="360" w:lineRule="auto"/>
        <w:rPr>
          <w:sz w:val="36"/>
        </w:rPr>
      </w:pPr>
      <w:r w:rsidRPr="00791E03">
        <w:rPr>
          <w:sz w:val="36"/>
        </w:rPr>
        <w:lastRenderedPageBreak/>
        <w:t>PUBLICATIONS</w:t>
      </w:r>
    </w:p>
    <w:p w14:paraId="077DE49F" w14:textId="77777777" w:rsidR="00041C5B" w:rsidRDefault="00041C5B" w:rsidP="00496797">
      <w:pPr>
        <w:jc w:val="both"/>
        <w:rPr>
          <w:b/>
          <w:bCs/>
        </w:rPr>
      </w:pPr>
    </w:p>
    <w:p w14:paraId="03B86163" w14:textId="77777777" w:rsidR="00041C5B" w:rsidRDefault="00041C5B" w:rsidP="00496797">
      <w:pPr>
        <w:jc w:val="both"/>
        <w:rPr>
          <w:b/>
          <w:bCs/>
        </w:rPr>
      </w:pPr>
    </w:p>
    <w:p w14:paraId="1DC74D80" w14:textId="5CAA92E2" w:rsidR="00130A61" w:rsidRDefault="00F03DF2" w:rsidP="00996E8D">
      <w:pPr>
        <w:numPr>
          <w:ilvl w:val="0"/>
          <w:numId w:val="2"/>
        </w:numPr>
        <w:tabs>
          <w:tab w:val="left" w:pos="360"/>
          <w:tab w:val="left" w:pos="720"/>
        </w:tabs>
        <w:ind w:left="360"/>
        <w:jc w:val="both"/>
        <w:rPr>
          <w:i/>
          <w:iCs/>
        </w:rPr>
      </w:pPr>
      <w:r>
        <w:rPr>
          <w:i/>
          <w:iCs/>
        </w:rPr>
        <w:t xml:space="preserve"> </w:t>
      </w:r>
      <w:bookmarkStart w:id="1" w:name="_Hlk65485175"/>
      <w:r w:rsidR="00130A61">
        <w:rPr>
          <w:i/>
          <w:iCs/>
        </w:rPr>
        <w:t>Ouvrages</w:t>
      </w:r>
    </w:p>
    <w:p w14:paraId="756906B3" w14:textId="77777777" w:rsidR="00130A61" w:rsidRDefault="00130A61" w:rsidP="00130A61">
      <w:pPr>
        <w:tabs>
          <w:tab w:val="left" w:pos="360"/>
          <w:tab w:val="left" w:pos="720"/>
        </w:tabs>
        <w:jc w:val="both"/>
      </w:pPr>
    </w:p>
    <w:p w14:paraId="16D1CB9C" w14:textId="18E7AF5B" w:rsidR="00130A61" w:rsidRDefault="00130A61" w:rsidP="00130A61">
      <w:pPr>
        <w:tabs>
          <w:tab w:val="left" w:pos="360"/>
          <w:tab w:val="left" w:pos="720"/>
        </w:tabs>
        <w:jc w:val="both"/>
      </w:pPr>
      <w:r>
        <w:t>Stéphanie Bory</w:t>
      </w:r>
      <w:r w:rsidR="008179A3">
        <w:t>.</w:t>
      </w:r>
      <w:r>
        <w:t xml:space="preserve"> </w:t>
      </w:r>
      <w:r w:rsidRPr="00DA0DBF">
        <w:rPr>
          <w:i/>
          <w:iCs/>
        </w:rPr>
        <w:t>L’Éveil du dragon gallois</w:t>
      </w:r>
      <w:r>
        <w:rPr>
          <w:i/>
          <w:iCs/>
        </w:rPr>
        <w:t>, D’une assemblée à un parlement pour le pays de Galles (1997-2017)</w:t>
      </w:r>
      <w:r>
        <w:t xml:space="preserve">, Paris : </w:t>
      </w:r>
      <w:proofErr w:type="spellStart"/>
      <w:r>
        <w:t>L’Harmattan</w:t>
      </w:r>
      <w:proofErr w:type="spellEnd"/>
      <w:r>
        <w:t>, 2019, 354 p.</w:t>
      </w:r>
    </w:p>
    <w:p w14:paraId="2E0DA61E" w14:textId="77777777" w:rsidR="00130A61" w:rsidRDefault="00130A61" w:rsidP="00130A61">
      <w:pPr>
        <w:tabs>
          <w:tab w:val="left" w:pos="360"/>
          <w:tab w:val="left" w:pos="720"/>
        </w:tabs>
        <w:ind w:left="360"/>
        <w:jc w:val="both"/>
        <w:rPr>
          <w:i/>
          <w:iCs/>
        </w:rPr>
      </w:pPr>
    </w:p>
    <w:p w14:paraId="537CBA3A" w14:textId="6CF86554" w:rsidR="00996E8D" w:rsidRDefault="00E61163" w:rsidP="00996E8D">
      <w:pPr>
        <w:numPr>
          <w:ilvl w:val="0"/>
          <w:numId w:val="2"/>
        </w:numPr>
        <w:tabs>
          <w:tab w:val="left" w:pos="360"/>
          <w:tab w:val="left" w:pos="720"/>
        </w:tabs>
        <w:ind w:left="360"/>
        <w:jc w:val="both"/>
        <w:rPr>
          <w:i/>
          <w:iCs/>
        </w:rPr>
      </w:pPr>
      <w:r>
        <w:rPr>
          <w:i/>
          <w:iCs/>
        </w:rPr>
        <w:t xml:space="preserve"> </w:t>
      </w:r>
      <w:r w:rsidR="00996E8D">
        <w:rPr>
          <w:i/>
          <w:iCs/>
        </w:rPr>
        <w:t>Direction de collectifs</w:t>
      </w:r>
    </w:p>
    <w:p w14:paraId="730123CD" w14:textId="77777777" w:rsidR="00996E8D" w:rsidRDefault="00996E8D" w:rsidP="00996E8D">
      <w:pPr>
        <w:spacing w:line="200" w:lineRule="atLeast"/>
        <w:jc w:val="both"/>
      </w:pPr>
    </w:p>
    <w:p w14:paraId="3C4F0FEE" w14:textId="77777777" w:rsidR="009A5714" w:rsidRDefault="009A5714" w:rsidP="009A5714">
      <w:pPr>
        <w:tabs>
          <w:tab w:val="left" w:pos="0"/>
          <w:tab w:val="left" w:pos="360"/>
        </w:tabs>
        <w:spacing w:line="200" w:lineRule="atLeast"/>
        <w:jc w:val="both"/>
      </w:pPr>
      <w:r w:rsidRPr="00336455">
        <w:t xml:space="preserve">Stéphanie Bory, Paloma </w:t>
      </w:r>
      <w:proofErr w:type="spellStart"/>
      <w:r w:rsidRPr="00336455">
        <w:t>Otaola</w:t>
      </w:r>
      <w:proofErr w:type="spellEnd"/>
      <w:r w:rsidRPr="00336455">
        <w:t xml:space="preserve"> et Nolwenn Salmon (</w:t>
      </w:r>
      <w:proofErr w:type="spellStart"/>
      <w:r w:rsidRPr="00336455">
        <w:t>dir</w:t>
      </w:r>
      <w:proofErr w:type="spellEnd"/>
      <w:r w:rsidRPr="00336455">
        <w:t xml:space="preserve">.), </w:t>
      </w:r>
      <w:r>
        <w:rPr>
          <w:i/>
          <w:iCs/>
        </w:rPr>
        <w:t>Tactiques de création à l’ombre de la censure</w:t>
      </w:r>
      <w:r w:rsidRPr="00336455">
        <w:t>,</w:t>
      </w:r>
      <w:r>
        <w:t xml:space="preserve"> </w:t>
      </w:r>
      <w:r w:rsidRPr="00094C90">
        <w:rPr>
          <w:i/>
          <w:iCs/>
        </w:rPr>
        <w:t xml:space="preserve">A l’ombre de la censure I </w:t>
      </w:r>
      <w:r>
        <w:t xml:space="preserve">&amp; </w:t>
      </w:r>
      <w:r w:rsidRPr="00094C90">
        <w:rPr>
          <w:i/>
          <w:iCs/>
        </w:rPr>
        <w:t>Tactiques d’expression à l’ombre de la censure, A l’ombre de la censure II</w:t>
      </w:r>
      <w:r>
        <w:t>,</w:t>
      </w:r>
      <w:r w:rsidRPr="00336455">
        <w:t xml:space="preserve"> Paris : </w:t>
      </w:r>
      <w:proofErr w:type="spellStart"/>
      <w:r w:rsidRPr="00336455">
        <w:t>L’Harmattan</w:t>
      </w:r>
      <w:proofErr w:type="spellEnd"/>
      <w:r w:rsidRPr="00336455">
        <w:t>, 202</w:t>
      </w:r>
      <w:r>
        <w:t>3</w:t>
      </w:r>
      <w:r w:rsidRPr="00336455">
        <w:t>.</w:t>
      </w:r>
    </w:p>
    <w:p w14:paraId="5B40C42A" w14:textId="77777777" w:rsidR="009A5714" w:rsidRDefault="009A5714" w:rsidP="009A5714">
      <w:pPr>
        <w:tabs>
          <w:tab w:val="left" w:pos="0"/>
          <w:tab w:val="left" w:pos="360"/>
        </w:tabs>
        <w:spacing w:line="200" w:lineRule="atLeast"/>
        <w:jc w:val="both"/>
      </w:pPr>
    </w:p>
    <w:p w14:paraId="39AE2863" w14:textId="06F20D8E" w:rsidR="00CB11F7" w:rsidRPr="0085573D" w:rsidRDefault="00CB11F7" w:rsidP="00996E8D">
      <w:pPr>
        <w:tabs>
          <w:tab w:val="left" w:pos="0"/>
          <w:tab w:val="left" w:pos="360"/>
        </w:tabs>
        <w:spacing w:line="200" w:lineRule="atLeast"/>
        <w:jc w:val="both"/>
        <w:rPr>
          <w:color w:val="000000"/>
          <w:sz w:val="36"/>
          <w:szCs w:val="36"/>
        </w:rPr>
      </w:pPr>
      <w:r w:rsidRPr="00CB11F7">
        <w:t xml:space="preserve">Stéphanie Bory, Moya Jones et Tim </w:t>
      </w:r>
      <w:proofErr w:type="spellStart"/>
      <w:r w:rsidRPr="00CB11F7">
        <w:t>W</w:t>
      </w:r>
      <w:r>
        <w:t>h</w:t>
      </w:r>
      <w:r w:rsidRPr="00CB11F7">
        <w:t>itton</w:t>
      </w:r>
      <w:proofErr w:type="spellEnd"/>
      <w:r w:rsidRPr="00CB11F7">
        <w:t xml:space="preserve"> (</w:t>
      </w:r>
      <w:proofErr w:type="spellStart"/>
      <w:r w:rsidRPr="00CB11F7">
        <w:t>dir</w:t>
      </w:r>
      <w:proofErr w:type="spellEnd"/>
      <w:r w:rsidRPr="00CB11F7">
        <w:t xml:space="preserve">.), </w:t>
      </w:r>
      <w:r w:rsidRPr="00CB11F7">
        <w:rPr>
          <w:i/>
          <w:iCs/>
        </w:rPr>
        <w:t xml:space="preserve">For Wales, </w:t>
      </w:r>
      <w:proofErr w:type="spellStart"/>
      <w:r w:rsidRPr="00CB11F7">
        <w:rPr>
          <w:i/>
          <w:iCs/>
        </w:rPr>
        <w:t>See</w:t>
      </w:r>
      <w:proofErr w:type="spellEnd"/>
      <w:r w:rsidRPr="00CB11F7">
        <w:rPr>
          <w:i/>
          <w:iCs/>
        </w:rPr>
        <w:t xml:space="preserve"> </w:t>
      </w:r>
      <w:proofErr w:type="spellStart"/>
      <w:r w:rsidRPr="00CB11F7">
        <w:rPr>
          <w:i/>
          <w:iCs/>
        </w:rPr>
        <w:t>England</w:t>
      </w:r>
      <w:proofErr w:type="spellEnd"/>
      <w:r w:rsidRPr="00CB11F7">
        <w:t xml:space="preserve">, </w:t>
      </w:r>
      <w:r>
        <w:rPr>
          <w:color w:val="000000"/>
        </w:rPr>
        <w:t>Revue française de civilisation britannique, XXVIII-3, Dieppe : Centre de Recherches et d’Études en Civilisation Britannique, 2023.</w:t>
      </w:r>
      <w:r w:rsidR="0085573D">
        <w:rPr>
          <w:color w:val="000000"/>
        </w:rPr>
        <w:t xml:space="preserve"> URL : </w:t>
      </w:r>
      <w:hyperlink r:id="rId8" w:history="1">
        <w:r w:rsidR="0085573D" w:rsidRPr="000112B0">
          <w:rPr>
            <w:rStyle w:val="Lienhypertexte"/>
          </w:rPr>
          <w:t>https://journals.openedition.org/rfcb/11154</w:t>
        </w:r>
      </w:hyperlink>
      <w:r w:rsidR="0085573D">
        <w:rPr>
          <w:color w:val="000000"/>
        </w:rPr>
        <w:t xml:space="preserve">; </w:t>
      </w:r>
      <w:hyperlink r:id="rId9" w:history="1">
        <w:r w:rsidR="0085573D" w:rsidRPr="0085573D">
          <w:rPr>
            <w:rStyle w:val="Lienhypertexte"/>
            <w:shd w:val="clear" w:color="auto" w:fill="FFFFFF"/>
          </w:rPr>
          <w:t>https://doi.org/10.4000/rfcb.11154</w:t>
        </w:r>
      </w:hyperlink>
      <w:r w:rsidR="0085573D">
        <w:rPr>
          <w:color w:val="990000"/>
          <w:u w:val="single"/>
          <w:shd w:val="clear" w:color="auto" w:fill="FFFFFF"/>
        </w:rPr>
        <w:t>.</w:t>
      </w:r>
    </w:p>
    <w:p w14:paraId="461204A7" w14:textId="77777777" w:rsidR="00CB11F7" w:rsidRPr="00CB11F7" w:rsidRDefault="00CB11F7" w:rsidP="00996E8D">
      <w:pPr>
        <w:tabs>
          <w:tab w:val="left" w:pos="0"/>
          <w:tab w:val="left" w:pos="360"/>
        </w:tabs>
        <w:spacing w:line="200" w:lineRule="atLeast"/>
        <w:jc w:val="both"/>
      </w:pPr>
    </w:p>
    <w:p w14:paraId="0F194457" w14:textId="5D924840" w:rsidR="00E61163" w:rsidRDefault="00E61163" w:rsidP="00996E8D">
      <w:pPr>
        <w:tabs>
          <w:tab w:val="left" w:pos="0"/>
          <w:tab w:val="left" w:pos="360"/>
        </w:tabs>
        <w:spacing w:line="200" w:lineRule="atLeast"/>
        <w:jc w:val="both"/>
      </w:pPr>
      <w:r>
        <w:t>Stéphanie Bory et Gilles Leydier (</w:t>
      </w:r>
      <w:proofErr w:type="spellStart"/>
      <w:r>
        <w:t>dir</w:t>
      </w:r>
      <w:proofErr w:type="spellEnd"/>
      <w:r>
        <w:t xml:space="preserve">.), </w:t>
      </w:r>
      <w:r w:rsidR="00020909" w:rsidRPr="00F15E0A">
        <w:rPr>
          <w:i/>
          <w:iCs/>
        </w:rPr>
        <w:t xml:space="preserve">Brexit and National </w:t>
      </w:r>
      <w:proofErr w:type="spellStart"/>
      <w:r w:rsidR="00020909" w:rsidRPr="00F15E0A">
        <w:rPr>
          <w:i/>
          <w:iCs/>
        </w:rPr>
        <w:t>Identities</w:t>
      </w:r>
      <w:proofErr w:type="spellEnd"/>
      <w:r w:rsidR="00020909" w:rsidRPr="00F15E0A">
        <w:t>, Observatoire de la société britannique, n°28, Toulon : Laboratoire de recherche Babel, 2022</w:t>
      </w:r>
      <w:r w:rsidR="00020909">
        <w:t>.</w:t>
      </w:r>
    </w:p>
    <w:p w14:paraId="034E46A2" w14:textId="77777777" w:rsidR="00E61163" w:rsidRDefault="00E61163" w:rsidP="00996E8D">
      <w:pPr>
        <w:tabs>
          <w:tab w:val="left" w:pos="0"/>
          <w:tab w:val="left" w:pos="360"/>
        </w:tabs>
        <w:spacing w:line="200" w:lineRule="atLeast"/>
        <w:jc w:val="both"/>
      </w:pPr>
    </w:p>
    <w:p w14:paraId="3F323359" w14:textId="575F6FBB" w:rsidR="00E61163" w:rsidRPr="00E61163" w:rsidRDefault="00E61163" w:rsidP="00996E8D">
      <w:pPr>
        <w:tabs>
          <w:tab w:val="left" w:pos="0"/>
          <w:tab w:val="left" w:pos="360"/>
        </w:tabs>
        <w:spacing w:line="200" w:lineRule="atLeast"/>
        <w:jc w:val="both"/>
      </w:pPr>
      <w:r w:rsidRPr="00E61163">
        <w:t xml:space="preserve">Stéphanie Bory et Fiona </w:t>
      </w:r>
      <w:proofErr w:type="spellStart"/>
      <w:r w:rsidRPr="00E61163">
        <w:t>Simpkins</w:t>
      </w:r>
      <w:proofErr w:type="spellEnd"/>
      <w:r w:rsidRPr="00E61163">
        <w:t xml:space="preserve"> (</w:t>
      </w:r>
      <w:proofErr w:type="spellStart"/>
      <w:r w:rsidRPr="00E61163">
        <w:t>dir</w:t>
      </w:r>
      <w:proofErr w:type="spellEnd"/>
      <w:r w:rsidRPr="00E61163">
        <w:t xml:space="preserve">.), </w:t>
      </w:r>
      <w:r w:rsidRPr="00E61163">
        <w:rPr>
          <w:i/>
          <w:iCs/>
        </w:rPr>
        <w:t>The State of the Union</w:t>
      </w:r>
      <w:r w:rsidRPr="00E61163">
        <w:t>, Revue française de civilisation britannique, Dieppe</w:t>
      </w:r>
      <w:r>
        <w:t> : Centre de Recherches en Civilisation Britannique, 2022.</w:t>
      </w:r>
    </w:p>
    <w:p w14:paraId="117D2806" w14:textId="77777777" w:rsidR="00E61163" w:rsidRPr="00E61163" w:rsidRDefault="00E61163" w:rsidP="00996E8D">
      <w:pPr>
        <w:tabs>
          <w:tab w:val="left" w:pos="0"/>
          <w:tab w:val="left" w:pos="360"/>
        </w:tabs>
        <w:spacing w:line="200" w:lineRule="atLeast"/>
        <w:jc w:val="both"/>
      </w:pPr>
    </w:p>
    <w:p w14:paraId="0DC75C6C" w14:textId="03E8B53A" w:rsidR="00957687" w:rsidRDefault="00957687" w:rsidP="00996E8D">
      <w:pPr>
        <w:tabs>
          <w:tab w:val="left" w:pos="0"/>
          <w:tab w:val="left" w:pos="360"/>
        </w:tabs>
        <w:spacing w:line="200" w:lineRule="atLeast"/>
        <w:jc w:val="both"/>
        <w:rPr>
          <w:color w:val="000000"/>
        </w:rPr>
      </w:pPr>
      <w:r w:rsidRPr="00957687">
        <w:t xml:space="preserve">Stéphanie Bory et Fiona </w:t>
      </w:r>
      <w:proofErr w:type="spellStart"/>
      <w:r w:rsidRPr="00957687">
        <w:t>Simpkins</w:t>
      </w:r>
      <w:proofErr w:type="spellEnd"/>
      <w:r>
        <w:t xml:space="preserve"> (</w:t>
      </w:r>
      <w:proofErr w:type="spellStart"/>
      <w:r>
        <w:t>dir</w:t>
      </w:r>
      <w:proofErr w:type="spellEnd"/>
      <w:r>
        <w:t>.)</w:t>
      </w:r>
      <w:r w:rsidR="008179A3">
        <w:t>.</w:t>
      </w:r>
      <w:r w:rsidRPr="00957687">
        <w:t xml:space="preserve"> </w:t>
      </w:r>
      <w:r w:rsidRPr="003E7925">
        <w:rPr>
          <w:i/>
        </w:rPr>
        <w:t xml:space="preserve">Moving </w:t>
      </w:r>
      <w:proofErr w:type="spellStart"/>
      <w:r w:rsidRPr="003E7925">
        <w:rPr>
          <w:i/>
        </w:rPr>
        <w:t>Towards</w:t>
      </w:r>
      <w:proofErr w:type="spellEnd"/>
      <w:r w:rsidRPr="003E7925">
        <w:rPr>
          <w:i/>
        </w:rPr>
        <w:t xml:space="preserve"> </w:t>
      </w:r>
      <w:proofErr w:type="gramStart"/>
      <w:r w:rsidRPr="003E7925">
        <w:rPr>
          <w:i/>
        </w:rPr>
        <w:t>Brexit</w:t>
      </w:r>
      <w:r w:rsidR="003E7925" w:rsidRPr="003E7925">
        <w:rPr>
          <w:i/>
        </w:rPr>
        <w:t>:</w:t>
      </w:r>
      <w:proofErr w:type="gramEnd"/>
      <w:r w:rsidR="003E7925" w:rsidRPr="003E7925">
        <w:rPr>
          <w:i/>
        </w:rPr>
        <w:t xml:space="preserve"> The UK 2017 General Election</w:t>
      </w:r>
      <w:r w:rsidRPr="00957687">
        <w:t xml:space="preserve">, </w:t>
      </w:r>
      <w:bookmarkStart w:id="2" w:name="_Hlk155703388"/>
      <w:r>
        <w:rPr>
          <w:color w:val="000000"/>
        </w:rPr>
        <w:t xml:space="preserve">Revue française de civilisation britannique, </w:t>
      </w:r>
      <w:r w:rsidR="003E7925">
        <w:rPr>
          <w:color w:val="000000"/>
        </w:rPr>
        <w:t xml:space="preserve">XXIII-2, </w:t>
      </w:r>
      <w:r>
        <w:rPr>
          <w:color w:val="000000"/>
        </w:rPr>
        <w:t xml:space="preserve">Dieppe : Centre de Recherches et d’Études en Civilisation Britannique, </w:t>
      </w:r>
      <w:r w:rsidR="003E7925">
        <w:rPr>
          <w:color w:val="000000"/>
        </w:rPr>
        <w:t>2018.</w:t>
      </w:r>
    </w:p>
    <w:p w14:paraId="343152E8" w14:textId="77777777" w:rsidR="00D0755C" w:rsidRDefault="00D0755C" w:rsidP="00996E8D">
      <w:pPr>
        <w:tabs>
          <w:tab w:val="left" w:pos="0"/>
          <w:tab w:val="left" w:pos="360"/>
        </w:tabs>
        <w:spacing w:line="200" w:lineRule="atLeast"/>
        <w:jc w:val="both"/>
      </w:pPr>
    </w:p>
    <w:bookmarkEnd w:id="2"/>
    <w:p w14:paraId="6346668C" w14:textId="73EDD0C0" w:rsidR="00D0755C" w:rsidRPr="0061217A" w:rsidRDefault="00D0755C" w:rsidP="00996E8D">
      <w:pPr>
        <w:tabs>
          <w:tab w:val="left" w:pos="0"/>
          <w:tab w:val="left" w:pos="360"/>
        </w:tabs>
        <w:spacing w:line="200" w:lineRule="atLeast"/>
        <w:jc w:val="both"/>
        <w:rPr>
          <w:lang w:val="en-GB"/>
        </w:rPr>
      </w:pPr>
      <w:r w:rsidRPr="008179A3">
        <w:rPr>
          <w:lang w:val="en-GB"/>
        </w:rPr>
        <w:t>Stéphanie Bory et Tim Whitton (dir.)</w:t>
      </w:r>
      <w:r w:rsidR="008179A3" w:rsidRPr="008179A3">
        <w:rPr>
          <w:lang w:val="en-GB"/>
        </w:rPr>
        <w:t>.</w:t>
      </w:r>
      <w:r w:rsidRPr="008179A3">
        <w:rPr>
          <w:lang w:val="en-GB"/>
        </w:rPr>
        <w:t xml:space="preserve"> </w:t>
      </w:r>
      <w:r w:rsidRPr="0061217A">
        <w:rPr>
          <w:i/>
          <w:lang w:val="en-GB"/>
        </w:rPr>
        <w:t>Leadership Politics in the United Kingdom’s Local Government</w:t>
      </w:r>
      <w:r w:rsidRPr="0061217A">
        <w:rPr>
          <w:lang w:val="en-GB"/>
        </w:rPr>
        <w:t xml:space="preserve">, </w:t>
      </w:r>
      <w:proofErr w:type="spellStart"/>
      <w:r w:rsidRPr="0061217A">
        <w:rPr>
          <w:lang w:val="en-GB"/>
        </w:rPr>
        <w:t>Observatoire</w:t>
      </w:r>
      <w:proofErr w:type="spellEnd"/>
      <w:r w:rsidRPr="0061217A">
        <w:rPr>
          <w:lang w:val="en-GB"/>
        </w:rPr>
        <w:t xml:space="preserve"> de la société </w:t>
      </w:r>
      <w:proofErr w:type="spellStart"/>
      <w:r w:rsidRPr="0061217A">
        <w:rPr>
          <w:lang w:val="en-GB"/>
        </w:rPr>
        <w:t>britannique</w:t>
      </w:r>
      <w:proofErr w:type="spellEnd"/>
      <w:r w:rsidRPr="0061217A">
        <w:rPr>
          <w:lang w:val="en-GB"/>
        </w:rPr>
        <w:t xml:space="preserve">, n°20, </w:t>
      </w:r>
      <w:proofErr w:type="gramStart"/>
      <w:r w:rsidRPr="0061217A">
        <w:rPr>
          <w:lang w:val="en-GB"/>
        </w:rPr>
        <w:t>Toulon :</w:t>
      </w:r>
      <w:proofErr w:type="gramEnd"/>
      <w:r w:rsidRPr="0061217A">
        <w:rPr>
          <w:lang w:val="en-GB"/>
        </w:rPr>
        <w:t xml:space="preserve"> </w:t>
      </w:r>
      <w:proofErr w:type="spellStart"/>
      <w:r w:rsidRPr="0061217A">
        <w:rPr>
          <w:lang w:val="en-GB"/>
        </w:rPr>
        <w:t>Laboratoire</w:t>
      </w:r>
      <w:proofErr w:type="spellEnd"/>
      <w:r w:rsidRPr="0061217A">
        <w:rPr>
          <w:lang w:val="en-GB"/>
        </w:rPr>
        <w:t xml:space="preserve"> de recherche Babel, 2018.</w:t>
      </w:r>
    </w:p>
    <w:p w14:paraId="1ED8E1A7" w14:textId="77777777" w:rsidR="00957687" w:rsidRPr="0061217A" w:rsidRDefault="00957687" w:rsidP="00996E8D">
      <w:pPr>
        <w:tabs>
          <w:tab w:val="left" w:pos="0"/>
          <w:tab w:val="left" w:pos="360"/>
        </w:tabs>
        <w:spacing w:line="200" w:lineRule="atLeast"/>
        <w:jc w:val="both"/>
        <w:rPr>
          <w:lang w:val="en-GB"/>
        </w:rPr>
      </w:pPr>
    </w:p>
    <w:p w14:paraId="01558084" w14:textId="2CDE1AB3" w:rsidR="00996E8D" w:rsidRDefault="00996E8D" w:rsidP="00996E8D">
      <w:pPr>
        <w:tabs>
          <w:tab w:val="left" w:pos="0"/>
          <w:tab w:val="left" w:pos="360"/>
        </w:tabs>
        <w:spacing w:line="200" w:lineRule="atLeast"/>
        <w:jc w:val="both"/>
      </w:pPr>
      <w:r w:rsidRPr="008179A3">
        <w:rPr>
          <w:lang w:val="en-GB"/>
        </w:rPr>
        <w:t>Stéphanie Bory et Timothy Whitton</w:t>
      </w:r>
      <w:r w:rsidR="00957687" w:rsidRPr="008179A3">
        <w:rPr>
          <w:lang w:val="en-GB"/>
        </w:rPr>
        <w:t xml:space="preserve"> (dir.)</w:t>
      </w:r>
      <w:r w:rsidR="008179A3" w:rsidRPr="008179A3">
        <w:rPr>
          <w:lang w:val="en-GB"/>
        </w:rPr>
        <w:t>.</w:t>
      </w:r>
      <w:r w:rsidRPr="008179A3">
        <w:rPr>
          <w:lang w:val="en-GB"/>
        </w:rPr>
        <w:t xml:space="preserve"> </w:t>
      </w:r>
      <w:r>
        <w:rPr>
          <w:i/>
        </w:rPr>
        <w:t>É</w:t>
      </w:r>
      <w:r w:rsidRPr="008304BB">
        <w:rPr>
          <w:i/>
        </w:rPr>
        <w:t>lections « régionales » ou périphériques de mai 2016 : Écosse, pays de Galles, Irlande du Nord et Londres</w:t>
      </w:r>
      <w:r>
        <w:t xml:space="preserve">. </w:t>
      </w:r>
      <w:r w:rsidRPr="00957687">
        <w:rPr>
          <w:i/>
        </w:rPr>
        <w:t>Entre convergences et divergences</w:t>
      </w:r>
      <w:r>
        <w:t xml:space="preserve">, </w:t>
      </w:r>
      <w:r>
        <w:rPr>
          <w:color w:val="000000"/>
        </w:rPr>
        <w:t xml:space="preserve">Revue française de civilisation britannique, </w:t>
      </w:r>
      <w:r w:rsidR="003E7925">
        <w:rPr>
          <w:color w:val="000000"/>
        </w:rPr>
        <w:t xml:space="preserve">XXII-4, </w:t>
      </w:r>
      <w:r>
        <w:rPr>
          <w:color w:val="000000"/>
        </w:rPr>
        <w:t>Dieppe : Centre de Recherches et d’</w:t>
      </w:r>
      <w:r w:rsidR="00957687">
        <w:rPr>
          <w:color w:val="000000"/>
        </w:rPr>
        <w:t>É</w:t>
      </w:r>
      <w:r>
        <w:rPr>
          <w:color w:val="000000"/>
        </w:rPr>
        <w:t>tudes en Civilisation Britannique</w:t>
      </w:r>
      <w:r w:rsidRPr="003E7925">
        <w:t xml:space="preserve">, </w:t>
      </w:r>
      <w:r w:rsidR="003E7925" w:rsidRPr="003E7925">
        <w:t>2017.</w:t>
      </w:r>
    </w:p>
    <w:bookmarkEnd w:id="1"/>
    <w:p w14:paraId="482FE7F3" w14:textId="77777777" w:rsidR="00996E8D" w:rsidRDefault="00996E8D" w:rsidP="00996E8D">
      <w:pPr>
        <w:tabs>
          <w:tab w:val="left" w:pos="0"/>
          <w:tab w:val="left" w:pos="360"/>
        </w:tabs>
        <w:spacing w:line="200" w:lineRule="atLeast"/>
        <w:jc w:val="both"/>
      </w:pPr>
    </w:p>
    <w:p w14:paraId="70E21E42" w14:textId="77777777" w:rsidR="00996E8D" w:rsidRDefault="00996E8D" w:rsidP="00996E8D">
      <w:pPr>
        <w:tabs>
          <w:tab w:val="left" w:pos="0"/>
          <w:tab w:val="left" w:pos="360"/>
        </w:tabs>
        <w:spacing w:line="200" w:lineRule="atLeast"/>
        <w:jc w:val="both"/>
      </w:pPr>
      <w:r>
        <w:t xml:space="preserve">Stéphanie Bory et Paloma </w:t>
      </w:r>
      <w:proofErr w:type="spellStart"/>
      <w:r>
        <w:t>Otaola</w:t>
      </w:r>
      <w:proofErr w:type="spellEnd"/>
      <w:r>
        <w:t xml:space="preserve"> (</w:t>
      </w:r>
      <w:proofErr w:type="spellStart"/>
      <w:r>
        <w:t>dir</w:t>
      </w:r>
      <w:proofErr w:type="spellEnd"/>
      <w:r>
        <w:t xml:space="preserve">.). </w:t>
      </w:r>
      <w:r w:rsidRPr="008C4085">
        <w:rPr>
          <w:i/>
        </w:rPr>
        <w:t>Autonomies et indépendances : le nationalisme au XXIe siècle</w:t>
      </w:r>
      <w:r>
        <w:t>, Saint-Denis : Connaissances et Savoirs, 2016.</w:t>
      </w:r>
    </w:p>
    <w:p w14:paraId="2DAFAC22" w14:textId="77777777" w:rsidR="00996E8D" w:rsidRDefault="00996E8D" w:rsidP="00996E8D">
      <w:pPr>
        <w:tabs>
          <w:tab w:val="left" w:pos="0"/>
          <w:tab w:val="left" w:pos="360"/>
        </w:tabs>
        <w:spacing w:line="200" w:lineRule="atLeast"/>
        <w:jc w:val="both"/>
      </w:pPr>
    </w:p>
    <w:p w14:paraId="476B6C64" w14:textId="77777777" w:rsidR="00996E8D" w:rsidRDefault="00996E8D" w:rsidP="00996E8D">
      <w:pPr>
        <w:tabs>
          <w:tab w:val="left" w:pos="0"/>
          <w:tab w:val="left" w:pos="360"/>
        </w:tabs>
        <w:spacing w:line="200" w:lineRule="atLeast"/>
        <w:jc w:val="both"/>
      </w:pPr>
      <w:r>
        <w:t xml:space="preserve">Stéphanie Bory et </w:t>
      </w:r>
      <w:proofErr w:type="spellStart"/>
      <w:r>
        <w:t>Gábor</w:t>
      </w:r>
      <w:proofErr w:type="spellEnd"/>
      <w:r>
        <w:t xml:space="preserve"> </w:t>
      </w:r>
      <w:proofErr w:type="spellStart"/>
      <w:r>
        <w:t>Baranyai</w:t>
      </w:r>
      <w:proofErr w:type="spellEnd"/>
      <w:r>
        <w:t xml:space="preserve"> (</w:t>
      </w:r>
      <w:proofErr w:type="spellStart"/>
      <w:r>
        <w:t>dir</w:t>
      </w:r>
      <w:proofErr w:type="spellEnd"/>
      <w:r>
        <w:t xml:space="preserve">.), avec la collaboration de Moya Jones. </w:t>
      </w:r>
      <w:r w:rsidRPr="003D234E">
        <w:rPr>
          <w:i/>
        </w:rPr>
        <w:t xml:space="preserve">Les Espaces naturels protégés sont-ils </w:t>
      </w:r>
      <w:proofErr w:type="gramStart"/>
      <w:r w:rsidRPr="003D234E">
        <w:rPr>
          <w:i/>
        </w:rPr>
        <w:t>nécessaires ?</w:t>
      </w:r>
      <w:r>
        <w:t>,</w:t>
      </w:r>
      <w:proofErr w:type="gramEnd"/>
      <w:r>
        <w:t xml:space="preserve"> </w:t>
      </w:r>
      <w:r w:rsidRPr="003D234E">
        <w:rPr>
          <w:i/>
        </w:rPr>
        <w:t>Dynamiques environnementales, Journal international des géosciences et de l’environnement</w:t>
      </w:r>
      <w:r>
        <w:t>, n°35, Bordeaux : Presses Universitaires de Bordeaux, mai 2016.</w:t>
      </w:r>
    </w:p>
    <w:p w14:paraId="7F2A2293" w14:textId="77777777" w:rsidR="00996E8D" w:rsidRPr="00957687" w:rsidRDefault="00996E8D" w:rsidP="00996E8D">
      <w:pPr>
        <w:jc w:val="both"/>
        <w:rPr>
          <w:bCs/>
        </w:rPr>
      </w:pPr>
    </w:p>
    <w:p w14:paraId="0E7D50F9" w14:textId="77777777" w:rsidR="00996E8D" w:rsidRPr="00203680" w:rsidRDefault="00996E8D" w:rsidP="00996E8D">
      <w:pPr>
        <w:jc w:val="both"/>
        <w:rPr>
          <w:bCs/>
          <w:lang w:val="en-US"/>
        </w:rPr>
      </w:pPr>
      <w:r w:rsidRPr="00957687">
        <w:rPr>
          <w:bCs/>
        </w:rPr>
        <w:t>Stéphanie Bory et Muriel Cassel (</w:t>
      </w:r>
      <w:proofErr w:type="spellStart"/>
      <w:r w:rsidRPr="00957687">
        <w:rPr>
          <w:bCs/>
        </w:rPr>
        <w:t>dir</w:t>
      </w:r>
      <w:proofErr w:type="spellEnd"/>
      <w:r w:rsidRPr="00957687">
        <w:rPr>
          <w:bCs/>
        </w:rPr>
        <w:t xml:space="preserve">.). </w:t>
      </w:r>
      <w:r>
        <w:rPr>
          <w:bCs/>
          <w:i/>
          <w:lang w:val="en-US"/>
        </w:rPr>
        <w:t>Green Growth</w:t>
      </w:r>
      <w:r w:rsidRPr="00203680">
        <w:rPr>
          <w:bCs/>
          <w:i/>
          <w:lang w:val="en-US"/>
        </w:rPr>
        <w:t>:</w:t>
      </w:r>
      <w:r>
        <w:rPr>
          <w:bCs/>
          <w:i/>
          <w:lang w:val="en-US"/>
        </w:rPr>
        <w:t xml:space="preserve"> From T</w:t>
      </w:r>
      <w:r w:rsidRPr="00203680">
        <w:rPr>
          <w:bCs/>
          <w:i/>
          <w:lang w:val="en-US"/>
        </w:rPr>
        <w:t>heory to Action, From Practice to Power</w:t>
      </w:r>
      <w:r>
        <w:rPr>
          <w:bCs/>
          <w:lang w:val="en-US"/>
        </w:rPr>
        <w:t xml:space="preserve">, </w:t>
      </w:r>
      <w:proofErr w:type="gramStart"/>
      <w:r>
        <w:rPr>
          <w:bCs/>
          <w:lang w:val="en-US"/>
        </w:rPr>
        <w:t>Cambridge :</w:t>
      </w:r>
      <w:proofErr w:type="gramEnd"/>
      <w:r>
        <w:rPr>
          <w:bCs/>
          <w:lang w:val="en-US"/>
        </w:rPr>
        <w:t xml:space="preserve"> </w:t>
      </w:r>
      <w:r w:rsidRPr="003F19DA">
        <w:rPr>
          <w:bCs/>
          <w:lang w:val="en-GB"/>
        </w:rPr>
        <w:t>Cambridge Scholarship Publishing</w:t>
      </w:r>
      <w:r>
        <w:rPr>
          <w:bCs/>
          <w:lang w:val="en-GB"/>
        </w:rPr>
        <w:t xml:space="preserve">, 2013. </w:t>
      </w:r>
    </w:p>
    <w:p w14:paraId="789825C3" w14:textId="77777777" w:rsidR="00996E8D" w:rsidRPr="00957687" w:rsidRDefault="00996E8D" w:rsidP="00996E8D">
      <w:pPr>
        <w:spacing w:line="200" w:lineRule="atLeast"/>
        <w:jc w:val="both"/>
        <w:rPr>
          <w:lang w:val="en-GB"/>
        </w:rPr>
      </w:pPr>
    </w:p>
    <w:p w14:paraId="7FEDAAB7" w14:textId="77777777" w:rsidR="00996E8D" w:rsidRPr="00957687" w:rsidRDefault="00996E8D" w:rsidP="00996E8D">
      <w:pPr>
        <w:tabs>
          <w:tab w:val="left" w:pos="0"/>
          <w:tab w:val="left" w:pos="360"/>
        </w:tabs>
        <w:spacing w:line="200" w:lineRule="atLeast"/>
        <w:jc w:val="both"/>
        <w:rPr>
          <w:lang w:val="en-GB"/>
        </w:rPr>
      </w:pPr>
    </w:p>
    <w:p w14:paraId="5BBB1881" w14:textId="77777777" w:rsidR="00996E8D" w:rsidRDefault="00996E8D" w:rsidP="00996E8D">
      <w:pPr>
        <w:numPr>
          <w:ilvl w:val="0"/>
          <w:numId w:val="2"/>
        </w:numPr>
        <w:tabs>
          <w:tab w:val="left" w:pos="360"/>
          <w:tab w:val="left" w:pos="720"/>
        </w:tabs>
        <w:ind w:left="360"/>
        <w:jc w:val="both"/>
        <w:rPr>
          <w:i/>
          <w:iCs/>
        </w:rPr>
      </w:pPr>
      <w:r w:rsidRPr="00957687">
        <w:rPr>
          <w:i/>
          <w:iCs/>
          <w:lang w:val="en-GB"/>
        </w:rPr>
        <w:t xml:space="preserve"> </w:t>
      </w:r>
      <w:r>
        <w:rPr>
          <w:i/>
          <w:iCs/>
        </w:rPr>
        <w:t>Ouvrages pédagogiques et de vulgarisation</w:t>
      </w:r>
    </w:p>
    <w:p w14:paraId="33A7E79A" w14:textId="77777777" w:rsidR="00996E8D" w:rsidRDefault="00996E8D" w:rsidP="00996E8D">
      <w:pPr>
        <w:spacing w:line="200" w:lineRule="atLeast"/>
        <w:jc w:val="both"/>
      </w:pPr>
    </w:p>
    <w:p w14:paraId="4B6CD783" w14:textId="77777777" w:rsidR="00996E8D" w:rsidRDefault="00996E8D" w:rsidP="00996E8D">
      <w:pPr>
        <w:spacing w:line="200" w:lineRule="atLeast"/>
        <w:jc w:val="both"/>
        <w:rPr>
          <w:rStyle w:val="titre10"/>
        </w:rPr>
      </w:pPr>
      <w:r>
        <w:rPr>
          <w:rStyle w:val="titre10"/>
          <w:color w:val="000000"/>
        </w:rPr>
        <w:t xml:space="preserve">Stéphanie Bory, Marion </w:t>
      </w:r>
      <w:proofErr w:type="spellStart"/>
      <w:r>
        <w:rPr>
          <w:rStyle w:val="titre10"/>
          <w:color w:val="000000"/>
        </w:rPr>
        <w:t>Charret</w:t>
      </w:r>
      <w:proofErr w:type="spellEnd"/>
      <w:r>
        <w:rPr>
          <w:rStyle w:val="titre10"/>
          <w:color w:val="000000"/>
        </w:rPr>
        <w:t xml:space="preserve">-Del </w:t>
      </w:r>
      <w:proofErr w:type="spellStart"/>
      <w:r>
        <w:rPr>
          <w:rStyle w:val="titre10"/>
          <w:color w:val="000000"/>
        </w:rPr>
        <w:t>Bove</w:t>
      </w:r>
      <w:proofErr w:type="spellEnd"/>
      <w:r>
        <w:rPr>
          <w:rStyle w:val="titre10"/>
          <w:color w:val="000000"/>
        </w:rPr>
        <w:t xml:space="preserve"> et Elizabeth Gibson-Morgan. </w:t>
      </w:r>
      <w:r>
        <w:rPr>
          <w:rStyle w:val="titre10"/>
          <w:i/>
          <w:iCs/>
          <w:color w:val="000000"/>
        </w:rPr>
        <w:t xml:space="preserve">L’épreuve orale d’anglais aux </w:t>
      </w:r>
      <w:r>
        <w:rPr>
          <w:rStyle w:val="titre10"/>
          <w:i/>
          <w:iCs/>
        </w:rPr>
        <w:t>concours administratifs. Ministères de l’Intérieur, de la Justice et de la Défense</w:t>
      </w:r>
      <w:r>
        <w:rPr>
          <w:rStyle w:val="titre10"/>
        </w:rPr>
        <w:t xml:space="preserve">. </w:t>
      </w:r>
      <w:r>
        <w:rPr>
          <w:rStyle w:val="titre10"/>
          <w:color w:val="000000"/>
        </w:rPr>
        <w:t>Ophrys,</w:t>
      </w:r>
      <w:r>
        <w:rPr>
          <w:rStyle w:val="titre10"/>
        </w:rPr>
        <w:t xml:space="preserve"> collection concours administratifs, mai 2011. </w:t>
      </w:r>
    </w:p>
    <w:p w14:paraId="29948AE4" w14:textId="77777777" w:rsidR="00996E8D" w:rsidRDefault="00996E8D" w:rsidP="00996E8D">
      <w:pPr>
        <w:tabs>
          <w:tab w:val="left" w:pos="360"/>
          <w:tab w:val="left" w:pos="720"/>
        </w:tabs>
        <w:ind w:left="360"/>
        <w:jc w:val="both"/>
        <w:rPr>
          <w:i/>
          <w:iCs/>
        </w:rPr>
      </w:pPr>
    </w:p>
    <w:p w14:paraId="42A11F8D" w14:textId="77777777" w:rsidR="00CD22AA" w:rsidRDefault="00041C5B" w:rsidP="00041C5B">
      <w:pPr>
        <w:pageBreakBefore/>
        <w:spacing w:line="200" w:lineRule="atLeast"/>
        <w:ind w:firstLine="709"/>
        <w:jc w:val="both"/>
        <w:rPr>
          <w:i/>
          <w:iCs/>
          <w:color w:val="000000"/>
        </w:rPr>
      </w:pPr>
      <w:r>
        <w:rPr>
          <w:b/>
          <w:iCs/>
          <w:color w:val="000000"/>
        </w:rPr>
        <w:lastRenderedPageBreak/>
        <w:t>●</w:t>
      </w:r>
      <w:r w:rsidRPr="00041C5B">
        <w:rPr>
          <w:b/>
          <w:iCs/>
          <w:color w:val="000000"/>
        </w:rPr>
        <w:t xml:space="preserve"> </w:t>
      </w:r>
      <w:r w:rsidR="00CD22AA">
        <w:rPr>
          <w:i/>
          <w:iCs/>
          <w:color w:val="000000"/>
        </w:rPr>
        <w:t>Articles dans revue internationale à comité de lecture</w:t>
      </w:r>
    </w:p>
    <w:p w14:paraId="3A442C14" w14:textId="77777777" w:rsidR="00CD22AA" w:rsidRDefault="00CD22AA" w:rsidP="00CD22AA">
      <w:pPr>
        <w:jc w:val="both"/>
        <w:rPr>
          <w:bCs/>
        </w:rPr>
      </w:pPr>
    </w:p>
    <w:p w14:paraId="531D3790" w14:textId="4B396452" w:rsidR="00CB11F7" w:rsidRDefault="00CB11F7" w:rsidP="006B0198">
      <w:pPr>
        <w:jc w:val="both"/>
        <w:rPr>
          <w:bCs/>
        </w:rPr>
      </w:pPr>
      <w:r w:rsidRPr="00CB11F7">
        <w:rPr>
          <w:bCs/>
          <w:lang w:val="en-GB"/>
        </w:rPr>
        <w:t>Stéphanie Bory, « The Labour P</w:t>
      </w:r>
      <w:r>
        <w:rPr>
          <w:bCs/>
          <w:lang w:val="en-GB"/>
        </w:rPr>
        <w:t xml:space="preserve">arty in Wales: ‘Crisis? </w:t>
      </w:r>
      <w:proofErr w:type="spellStart"/>
      <w:r w:rsidRPr="00CB11F7">
        <w:rPr>
          <w:bCs/>
        </w:rPr>
        <w:t>What</w:t>
      </w:r>
      <w:proofErr w:type="spellEnd"/>
      <w:r w:rsidRPr="00CB11F7">
        <w:rPr>
          <w:bCs/>
        </w:rPr>
        <w:t xml:space="preserve"> </w:t>
      </w:r>
      <w:proofErr w:type="gramStart"/>
      <w:r w:rsidRPr="00CB11F7">
        <w:rPr>
          <w:bCs/>
        </w:rPr>
        <w:t>Crisis?</w:t>
      </w:r>
      <w:proofErr w:type="gramEnd"/>
      <w:r w:rsidRPr="00CB11F7">
        <w:rPr>
          <w:bCs/>
        </w:rPr>
        <w:t>’</w:t>
      </w:r>
      <w:r>
        <w:rPr>
          <w:bCs/>
        </w:rPr>
        <w:t> </w:t>
      </w:r>
      <w:r w:rsidRPr="00CB11F7">
        <w:rPr>
          <w:bCs/>
        </w:rPr>
        <w:t>», dans Nathalie Duclos et Marie-Violaine Louvet (</w:t>
      </w:r>
      <w:proofErr w:type="spellStart"/>
      <w:r w:rsidRPr="00CB11F7">
        <w:rPr>
          <w:bCs/>
        </w:rPr>
        <w:t>dir</w:t>
      </w:r>
      <w:proofErr w:type="spellEnd"/>
      <w:r w:rsidRPr="00CB11F7">
        <w:rPr>
          <w:bCs/>
        </w:rPr>
        <w:t xml:space="preserve">.), </w:t>
      </w:r>
      <w:r w:rsidRPr="00CB11F7">
        <w:rPr>
          <w:bCs/>
          <w:i/>
          <w:iCs/>
        </w:rPr>
        <w:t>The “</w:t>
      </w:r>
      <w:proofErr w:type="spellStart"/>
      <w:r w:rsidRPr="00CB11F7">
        <w:rPr>
          <w:bCs/>
          <w:i/>
          <w:iCs/>
        </w:rPr>
        <w:t>crisis</w:t>
      </w:r>
      <w:proofErr w:type="spellEnd"/>
      <w:r w:rsidRPr="00CB11F7">
        <w:rPr>
          <w:bCs/>
          <w:i/>
          <w:iCs/>
        </w:rPr>
        <w:t xml:space="preserve"> of </w:t>
      </w:r>
      <w:proofErr w:type="spellStart"/>
      <w:r w:rsidRPr="00CB11F7">
        <w:rPr>
          <w:bCs/>
          <w:i/>
          <w:iCs/>
        </w:rPr>
        <w:t>political</w:t>
      </w:r>
      <w:proofErr w:type="spellEnd"/>
      <w:r w:rsidRPr="00CB11F7">
        <w:rPr>
          <w:bCs/>
          <w:i/>
          <w:iCs/>
        </w:rPr>
        <w:t xml:space="preserve"> parties” in the British and I</w:t>
      </w:r>
      <w:r w:rsidR="005F0505">
        <w:rPr>
          <w:bCs/>
          <w:i/>
          <w:iCs/>
        </w:rPr>
        <w:t>r</w:t>
      </w:r>
      <w:r w:rsidRPr="00CB11F7">
        <w:rPr>
          <w:bCs/>
          <w:i/>
          <w:iCs/>
        </w:rPr>
        <w:t>ish Isles / La « crise des partis politiques » dans les îles britanniques et irlandaises</w:t>
      </w:r>
      <w:r>
        <w:rPr>
          <w:bCs/>
        </w:rPr>
        <w:t>, Textes et Contextes (18-2), 2023.</w:t>
      </w:r>
    </w:p>
    <w:p w14:paraId="77FA6278" w14:textId="77777777" w:rsidR="005B3E0D" w:rsidRDefault="005B3E0D" w:rsidP="006B0198">
      <w:pPr>
        <w:jc w:val="both"/>
        <w:rPr>
          <w:bCs/>
        </w:rPr>
      </w:pPr>
    </w:p>
    <w:p w14:paraId="395D9357" w14:textId="22978723" w:rsidR="005B3E0D" w:rsidRPr="005B3E0D" w:rsidRDefault="005B3E0D" w:rsidP="006B0198">
      <w:pPr>
        <w:jc w:val="both"/>
        <w:rPr>
          <w:bCs/>
        </w:rPr>
      </w:pPr>
      <w:r w:rsidRPr="005B3E0D">
        <w:rPr>
          <w:bCs/>
          <w:lang w:val="en-GB"/>
        </w:rPr>
        <w:t>Stéphanie Bory, « ‘I am s</w:t>
      </w:r>
      <w:r>
        <w:rPr>
          <w:bCs/>
          <w:lang w:val="en-GB"/>
        </w:rPr>
        <w:t xml:space="preserve">ure Aneurin Bevan would be turning in his grave’. </w:t>
      </w:r>
      <w:r w:rsidRPr="005B3E0D">
        <w:rPr>
          <w:bCs/>
        </w:rPr>
        <w:t xml:space="preserve">Covid-19 in </w:t>
      </w:r>
      <w:proofErr w:type="gramStart"/>
      <w:r w:rsidRPr="005B3E0D">
        <w:rPr>
          <w:bCs/>
        </w:rPr>
        <w:t>Wales:</w:t>
      </w:r>
      <w:proofErr w:type="gramEnd"/>
      <w:r w:rsidRPr="005B3E0D">
        <w:rPr>
          <w:bCs/>
        </w:rPr>
        <w:t xml:space="preserve"> </w:t>
      </w:r>
      <w:proofErr w:type="spellStart"/>
      <w:r w:rsidRPr="005B3E0D">
        <w:rPr>
          <w:bCs/>
        </w:rPr>
        <w:t>Highlighting</w:t>
      </w:r>
      <w:proofErr w:type="spellEnd"/>
      <w:r w:rsidRPr="005B3E0D">
        <w:rPr>
          <w:bCs/>
        </w:rPr>
        <w:t xml:space="preserve"> a </w:t>
      </w:r>
      <w:proofErr w:type="spellStart"/>
      <w:r w:rsidRPr="005B3E0D">
        <w:rPr>
          <w:bCs/>
        </w:rPr>
        <w:t>Dysfunctional</w:t>
      </w:r>
      <w:proofErr w:type="spellEnd"/>
      <w:r w:rsidRPr="005B3E0D">
        <w:rPr>
          <w:bCs/>
        </w:rPr>
        <w:t xml:space="preserve"> System », dans Louise </w:t>
      </w:r>
      <w:proofErr w:type="spellStart"/>
      <w:r w:rsidRPr="005B3E0D">
        <w:rPr>
          <w:bCs/>
        </w:rPr>
        <w:t>Dalingwater</w:t>
      </w:r>
      <w:proofErr w:type="spellEnd"/>
      <w:r w:rsidRPr="005B3E0D">
        <w:rPr>
          <w:bCs/>
        </w:rPr>
        <w:t xml:space="preserve"> et Philippe </w:t>
      </w:r>
      <w:proofErr w:type="spellStart"/>
      <w:r w:rsidRPr="005B3E0D">
        <w:rPr>
          <w:bCs/>
        </w:rPr>
        <w:t>Brillet</w:t>
      </w:r>
      <w:proofErr w:type="spellEnd"/>
      <w:r w:rsidRPr="005B3E0D">
        <w:rPr>
          <w:bCs/>
        </w:rPr>
        <w:t xml:space="preserve"> (</w:t>
      </w:r>
      <w:proofErr w:type="spellStart"/>
      <w:r w:rsidRPr="005B3E0D">
        <w:rPr>
          <w:bCs/>
        </w:rPr>
        <w:t>dir</w:t>
      </w:r>
      <w:proofErr w:type="spellEnd"/>
      <w:r w:rsidRPr="005B3E0D">
        <w:rPr>
          <w:bCs/>
        </w:rPr>
        <w:t xml:space="preserve">.), </w:t>
      </w:r>
      <w:r w:rsidRPr="005B3E0D">
        <w:rPr>
          <w:bCs/>
          <w:i/>
          <w:iCs/>
        </w:rPr>
        <w:t>La Pandémie de Covid-19 au Royaume-Uni</w:t>
      </w:r>
      <w:r>
        <w:rPr>
          <w:bCs/>
        </w:rPr>
        <w:t xml:space="preserve">, </w:t>
      </w:r>
      <w:r>
        <w:rPr>
          <w:color w:val="000000"/>
        </w:rPr>
        <w:t xml:space="preserve">Revue française de civilisation britannique, XXXVIII-2, Dieppe : Centre de Recherches et d’Études en Civilisation Britannique, 2023. </w:t>
      </w:r>
      <w:r w:rsidRPr="005B3E0D">
        <w:rPr>
          <w:color w:val="000000"/>
        </w:rPr>
        <w:t>URL :</w:t>
      </w:r>
      <w:r>
        <w:rPr>
          <w:color w:val="000000"/>
        </w:rPr>
        <w:t xml:space="preserve"> </w:t>
      </w:r>
      <w:hyperlink r:id="rId10" w:history="1">
        <w:r w:rsidRPr="000112B0">
          <w:rPr>
            <w:rStyle w:val="Lienhypertexte"/>
          </w:rPr>
          <w:t>https://journals.openedition.org/rfcb/10736</w:t>
        </w:r>
      </w:hyperlink>
      <w:r>
        <w:rPr>
          <w:color w:val="000000"/>
        </w:rPr>
        <w:t xml:space="preserve">; DOI : </w:t>
      </w:r>
      <w:hyperlink r:id="rId11" w:history="1">
        <w:r w:rsidRPr="005B3E0D">
          <w:rPr>
            <w:shd w:val="clear" w:color="auto" w:fill="FFFFFF"/>
          </w:rPr>
          <w:t>https://doi.org/10.4000/rfcb.11036</w:t>
        </w:r>
      </w:hyperlink>
      <w:r>
        <w:t xml:space="preserve">. </w:t>
      </w:r>
    </w:p>
    <w:p w14:paraId="6F59F000" w14:textId="77777777" w:rsidR="00CB11F7" w:rsidRPr="005B3E0D" w:rsidRDefault="00CB11F7" w:rsidP="006B0198">
      <w:pPr>
        <w:jc w:val="both"/>
        <w:rPr>
          <w:bCs/>
        </w:rPr>
      </w:pPr>
    </w:p>
    <w:p w14:paraId="15AB6F76" w14:textId="0F2B2EDE" w:rsidR="00554706" w:rsidRDefault="00554706" w:rsidP="006B0198">
      <w:pPr>
        <w:jc w:val="both"/>
        <w:rPr>
          <w:bCs/>
        </w:rPr>
      </w:pPr>
      <w:r>
        <w:rPr>
          <w:bCs/>
        </w:rPr>
        <w:t>Stéphanie Bory, « </w:t>
      </w:r>
      <w:r w:rsidR="007827F8">
        <w:rPr>
          <w:bCs/>
        </w:rPr>
        <w:t>Le paradoxe identitaire au pays de Galles : une diversité imaginée ? », dans Nathalie Duclos et Vincent Latour (</w:t>
      </w:r>
      <w:proofErr w:type="spellStart"/>
      <w:r w:rsidR="007827F8">
        <w:rPr>
          <w:bCs/>
        </w:rPr>
        <w:t>dir</w:t>
      </w:r>
      <w:proofErr w:type="spellEnd"/>
      <w:r w:rsidR="007827F8">
        <w:rPr>
          <w:bCs/>
        </w:rPr>
        <w:t xml:space="preserve">.), </w:t>
      </w:r>
      <w:r w:rsidR="007827F8" w:rsidRPr="007827F8">
        <w:rPr>
          <w:bCs/>
          <w:i/>
          <w:iCs/>
        </w:rPr>
        <w:t>Vivre ensemble au Royaume-Uni en 2020</w:t>
      </w:r>
      <w:r w:rsidR="007827F8">
        <w:rPr>
          <w:bCs/>
        </w:rPr>
        <w:t xml:space="preserve">, Observatoire de la société britannique, </w:t>
      </w:r>
      <w:r w:rsidR="0085573D">
        <w:rPr>
          <w:bCs/>
        </w:rPr>
        <w:t xml:space="preserve">n°26, </w:t>
      </w:r>
      <w:r w:rsidR="007827F8">
        <w:rPr>
          <w:bCs/>
        </w:rPr>
        <w:t xml:space="preserve">Toulon, </w:t>
      </w:r>
      <w:r w:rsidR="0085573D">
        <w:rPr>
          <w:bCs/>
        </w:rPr>
        <w:t>2021</w:t>
      </w:r>
      <w:r w:rsidR="007827F8">
        <w:rPr>
          <w:bCs/>
        </w:rPr>
        <w:t>.</w:t>
      </w:r>
    </w:p>
    <w:p w14:paraId="5E08D975" w14:textId="77777777" w:rsidR="00554706" w:rsidRDefault="00554706" w:rsidP="006B0198">
      <w:pPr>
        <w:jc w:val="both"/>
        <w:rPr>
          <w:bCs/>
        </w:rPr>
      </w:pPr>
    </w:p>
    <w:p w14:paraId="6A8647D8" w14:textId="06D60CF7" w:rsidR="006B0198" w:rsidRPr="004B63BD" w:rsidRDefault="006B0198" w:rsidP="006B0198">
      <w:pPr>
        <w:jc w:val="both"/>
        <w:rPr>
          <w:lang w:val="en-GB"/>
        </w:rPr>
      </w:pPr>
      <w:r w:rsidRPr="006B0198">
        <w:rPr>
          <w:bCs/>
        </w:rPr>
        <w:t>Stéphanie Bory, « </w:t>
      </w:r>
      <w:r w:rsidRPr="006B0198">
        <w:t xml:space="preserve">Wales </w:t>
      </w:r>
      <w:proofErr w:type="spellStart"/>
      <w:r w:rsidRPr="006B0198">
        <w:t>is</w:t>
      </w:r>
      <w:proofErr w:type="spellEnd"/>
      <w:r w:rsidRPr="006B0198">
        <w:t xml:space="preserve"> an artefact </w:t>
      </w:r>
      <w:proofErr w:type="spellStart"/>
      <w:r w:rsidRPr="006B0198">
        <w:t>created</w:t>
      </w:r>
      <w:proofErr w:type="spellEnd"/>
      <w:r w:rsidRPr="006B0198">
        <w:t xml:space="preserve"> by Broadcasting »</w:t>
      </w:r>
      <w:r w:rsidRPr="006B0198">
        <w:rPr>
          <w:rStyle w:val="Appelnotedebasdep"/>
          <w:lang w:val="en-GB"/>
        </w:rPr>
        <w:footnoteReference w:id="1"/>
      </w:r>
      <w:r w:rsidRPr="006B0198">
        <w:t>: la BBC comme acteur d’une identité galloise</w:t>
      </w:r>
      <w:r>
        <w:t xml:space="preserve"> </w:t>
      </w:r>
      <w:r w:rsidRPr="006B0198">
        <w:t xml:space="preserve">? », </w:t>
      </w:r>
      <w:r>
        <w:rPr>
          <w:bCs/>
        </w:rPr>
        <w:t>dans Lucie de Carvalho</w:t>
      </w:r>
      <w:r w:rsidR="00554706">
        <w:rPr>
          <w:bCs/>
        </w:rPr>
        <w:t xml:space="preserve">, Frédéric </w:t>
      </w:r>
      <w:proofErr w:type="spellStart"/>
      <w:r w:rsidR="00554706">
        <w:rPr>
          <w:bCs/>
        </w:rPr>
        <w:t>Armao</w:t>
      </w:r>
      <w:proofErr w:type="spellEnd"/>
      <w:r w:rsidR="00554706">
        <w:rPr>
          <w:bCs/>
        </w:rPr>
        <w:t xml:space="preserve"> et John Mullen</w:t>
      </w:r>
      <w:r>
        <w:rPr>
          <w:bCs/>
        </w:rPr>
        <w:t xml:space="preserve"> (</w:t>
      </w:r>
      <w:proofErr w:type="spellStart"/>
      <w:r>
        <w:rPr>
          <w:bCs/>
        </w:rPr>
        <w:t>dir</w:t>
      </w:r>
      <w:proofErr w:type="spellEnd"/>
      <w:r>
        <w:rPr>
          <w:bCs/>
        </w:rPr>
        <w:t xml:space="preserve">.), </w:t>
      </w:r>
      <w:r>
        <w:rPr>
          <w:bCs/>
          <w:i/>
        </w:rPr>
        <w:t xml:space="preserve">The BBC and Public Service Broadcasting in the </w:t>
      </w:r>
      <w:proofErr w:type="spellStart"/>
      <w:r>
        <w:rPr>
          <w:bCs/>
          <w:i/>
        </w:rPr>
        <w:t>Twentieth</w:t>
      </w:r>
      <w:proofErr w:type="spellEnd"/>
      <w:r>
        <w:rPr>
          <w:bCs/>
          <w:i/>
        </w:rPr>
        <w:t xml:space="preserve"> Century</w:t>
      </w:r>
      <w:r>
        <w:rPr>
          <w:bCs/>
        </w:rPr>
        <w:t xml:space="preserve">, </w:t>
      </w:r>
      <w:bookmarkStart w:id="3" w:name="_Hlk155704008"/>
      <w:r>
        <w:rPr>
          <w:color w:val="000000"/>
        </w:rPr>
        <w:t>Revue française de civilisation britannique, Dieppe : Centre de Recherches et d’Études en Civilisation Britannique, 202</w:t>
      </w:r>
      <w:r w:rsidR="0095451A">
        <w:rPr>
          <w:color w:val="000000"/>
        </w:rPr>
        <w:t>1</w:t>
      </w:r>
      <w:r>
        <w:rPr>
          <w:color w:val="000000"/>
        </w:rPr>
        <w:t>.</w:t>
      </w:r>
      <w:r w:rsidR="0095451A">
        <w:rPr>
          <w:color w:val="000000"/>
        </w:rPr>
        <w:t xml:space="preserve"> </w:t>
      </w:r>
      <w:r w:rsidR="0095451A" w:rsidRPr="004B63BD">
        <w:rPr>
          <w:color w:val="000000"/>
          <w:lang w:val="en-GB"/>
        </w:rPr>
        <w:t>URL :</w:t>
      </w:r>
      <w:bookmarkEnd w:id="3"/>
      <w:r w:rsidR="0095451A" w:rsidRPr="004B63BD">
        <w:rPr>
          <w:color w:val="000000"/>
          <w:lang w:val="en-GB"/>
        </w:rPr>
        <w:t> </w:t>
      </w:r>
      <w:hyperlink r:id="rId12" w:history="1">
        <w:r w:rsidR="0095451A" w:rsidRPr="004B63BD">
          <w:rPr>
            <w:rStyle w:val="Lienhypertexte"/>
            <w:lang w:val="en-GB"/>
          </w:rPr>
          <w:t>https://journals.openedition.org/rfcb/7212</w:t>
        </w:r>
      </w:hyperlink>
      <w:r w:rsidR="0095451A" w:rsidRPr="004B63BD">
        <w:rPr>
          <w:color w:val="000000"/>
          <w:lang w:val="en-GB"/>
        </w:rPr>
        <w:t xml:space="preserve"> ; DOI : </w:t>
      </w:r>
      <w:hyperlink r:id="rId13" w:history="1">
        <w:r w:rsidR="0095451A" w:rsidRPr="004B63BD">
          <w:rPr>
            <w:rStyle w:val="Lienhypertexte"/>
            <w:color w:val="auto"/>
            <w:u w:val="none"/>
            <w:shd w:val="clear" w:color="auto" w:fill="FFFFFF"/>
            <w:lang w:val="en-GB"/>
          </w:rPr>
          <w:t>10.4000/rfcb.7212</w:t>
        </w:r>
      </w:hyperlink>
      <w:r w:rsidR="0095451A" w:rsidRPr="004B63BD">
        <w:rPr>
          <w:lang w:val="en-GB"/>
        </w:rPr>
        <w:t>.</w:t>
      </w:r>
    </w:p>
    <w:p w14:paraId="0825EF52" w14:textId="3C7F2B52" w:rsidR="006B0198" w:rsidRPr="004B63BD" w:rsidRDefault="006B0198" w:rsidP="00CD22AA">
      <w:pPr>
        <w:tabs>
          <w:tab w:val="left" w:pos="0"/>
          <w:tab w:val="left" w:pos="360"/>
        </w:tabs>
        <w:spacing w:line="200" w:lineRule="atLeast"/>
        <w:jc w:val="both"/>
        <w:rPr>
          <w:bCs/>
          <w:lang w:val="en-GB"/>
        </w:rPr>
      </w:pPr>
    </w:p>
    <w:p w14:paraId="30A8B8F4" w14:textId="325ACBD8" w:rsidR="00FD7836" w:rsidRPr="00FD7836" w:rsidRDefault="00FD7836" w:rsidP="00CD22AA">
      <w:pPr>
        <w:tabs>
          <w:tab w:val="left" w:pos="0"/>
          <w:tab w:val="left" w:pos="360"/>
        </w:tabs>
        <w:spacing w:line="200" w:lineRule="atLeast"/>
        <w:jc w:val="both"/>
        <w:rPr>
          <w:bCs/>
        </w:rPr>
      </w:pPr>
      <w:r w:rsidRPr="00FD7836">
        <w:rPr>
          <w:bCs/>
          <w:lang w:val="en-GB"/>
        </w:rPr>
        <w:t>Stéphanie Bory, « Welsh Labour: F</w:t>
      </w:r>
      <w:r>
        <w:rPr>
          <w:bCs/>
          <w:lang w:val="en-GB"/>
        </w:rPr>
        <w:t>rom “Fantastic Results” in June 2017 to the “Crumbling of the Red Wall” in December 2019</w:t>
      </w:r>
      <w:r w:rsidRPr="00FD7836">
        <w:rPr>
          <w:bCs/>
          <w:lang w:val="en-GB"/>
        </w:rPr>
        <w:t> »</w:t>
      </w:r>
      <w:r>
        <w:rPr>
          <w:bCs/>
          <w:lang w:val="en-GB"/>
        </w:rPr>
        <w:t xml:space="preserve">, dans Gilles </w:t>
      </w:r>
      <w:proofErr w:type="spellStart"/>
      <w:r>
        <w:rPr>
          <w:bCs/>
          <w:lang w:val="en-GB"/>
        </w:rPr>
        <w:t>Leydier</w:t>
      </w:r>
      <w:proofErr w:type="spellEnd"/>
      <w:r>
        <w:rPr>
          <w:bCs/>
          <w:lang w:val="en-GB"/>
        </w:rPr>
        <w:t xml:space="preserve"> (dir.), “Get Brexit Done!” </w:t>
      </w:r>
      <w:r w:rsidRPr="00FD7836">
        <w:rPr>
          <w:bCs/>
        </w:rPr>
        <w:t>The 2019 General Elections in the UK, Revue française de civilisation britanniq</w:t>
      </w:r>
      <w:r>
        <w:rPr>
          <w:bCs/>
        </w:rPr>
        <w:t>ue, Dieppe :</w:t>
      </w:r>
      <w:r w:rsidRPr="00FD7836">
        <w:rPr>
          <w:color w:val="000000"/>
        </w:rPr>
        <w:t xml:space="preserve"> </w:t>
      </w:r>
      <w:r>
        <w:rPr>
          <w:color w:val="000000"/>
        </w:rPr>
        <w:t xml:space="preserve">Centre de Recherches et d’Études en Civilisation Britannique, 2020. URL : </w:t>
      </w:r>
      <w:hyperlink r:id="rId14" w:history="1">
        <w:r w:rsidRPr="00FB25A0">
          <w:rPr>
            <w:rStyle w:val="Lienhypertexte"/>
          </w:rPr>
          <w:t>https://journals.openedition.org/rfcb/5683</w:t>
        </w:r>
      </w:hyperlink>
      <w:r>
        <w:rPr>
          <w:color w:val="000000"/>
        </w:rPr>
        <w:t xml:space="preserve"> ; DOI : 10.4000/rfcb.5683. </w:t>
      </w:r>
    </w:p>
    <w:p w14:paraId="5E643740" w14:textId="77777777" w:rsidR="00FD7836" w:rsidRPr="00FD7836" w:rsidRDefault="00FD7836" w:rsidP="00CD22AA">
      <w:pPr>
        <w:tabs>
          <w:tab w:val="left" w:pos="0"/>
          <w:tab w:val="left" w:pos="360"/>
        </w:tabs>
        <w:spacing w:line="200" w:lineRule="atLeast"/>
        <w:jc w:val="both"/>
        <w:rPr>
          <w:bCs/>
        </w:rPr>
      </w:pPr>
    </w:p>
    <w:p w14:paraId="6CA9A961" w14:textId="53CC4447" w:rsidR="009A20DF" w:rsidRPr="009A20DF" w:rsidRDefault="009A20DF" w:rsidP="00CD22AA">
      <w:pPr>
        <w:tabs>
          <w:tab w:val="left" w:pos="0"/>
          <w:tab w:val="left" w:pos="360"/>
        </w:tabs>
        <w:spacing w:line="200" w:lineRule="atLeast"/>
        <w:jc w:val="both"/>
        <w:rPr>
          <w:bCs/>
          <w:iCs/>
        </w:rPr>
      </w:pPr>
      <w:r w:rsidRPr="009A20DF">
        <w:rPr>
          <w:bCs/>
        </w:rPr>
        <w:t xml:space="preserve">Stéphanie Bory, </w:t>
      </w:r>
      <w:r w:rsidRPr="009A20DF">
        <w:rPr>
          <w:iCs/>
        </w:rPr>
        <w:t>« </w:t>
      </w:r>
      <w:proofErr w:type="spellStart"/>
      <w:r w:rsidRPr="009A20DF">
        <w:rPr>
          <w:iCs/>
        </w:rPr>
        <w:t>Environmentalism</w:t>
      </w:r>
      <w:proofErr w:type="spellEnd"/>
      <w:r w:rsidRPr="009A20DF">
        <w:rPr>
          <w:iCs/>
        </w:rPr>
        <w:t xml:space="preserve"> in </w:t>
      </w:r>
      <w:proofErr w:type="gramStart"/>
      <w:r w:rsidRPr="009A20DF">
        <w:rPr>
          <w:iCs/>
        </w:rPr>
        <w:t>Wales:</w:t>
      </w:r>
      <w:proofErr w:type="gramEnd"/>
      <w:r w:rsidRPr="009A20DF">
        <w:rPr>
          <w:iCs/>
        </w:rPr>
        <w:t xml:space="preserve"> </w:t>
      </w:r>
      <w:proofErr w:type="spellStart"/>
      <w:r w:rsidRPr="009A20DF">
        <w:rPr>
          <w:iCs/>
        </w:rPr>
        <w:t>Assembly</w:t>
      </w:r>
      <w:proofErr w:type="spellEnd"/>
      <w:r w:rsidRPr="009A20DF">
        <w:rPr>
          <w:iCs/>
        </w:rPr>
        <w:t xml:space="preserve"> and/versus civil society », dans Brendan </w:t>
      </w:r>
      <w:proofErr w:type="spellStart"/>
      <w:r w:rsidRPr="009A20DF">
        <w:rPr>
          <w:iCs/>
        </w:rPr>
        <w:t>Prendiville</w:t>
      </w:r>
      <w:proofErr w:type="spellEnd"/>
      <w:r w:rsidRPr="009A20DF">
        <w:rPr>
          <w:iCs/>
        </w:rPr>
        <w:t xml:space="preserve"> et David </w:t>
      </w:r>
      <w:proofErr w:type="spellStart"/>
      <w:r w:rsidRPr="009A20DF">
        <w:rPr>
          <w:iCs/>
        </w:rPr>
        <w:t>Haigron</w:t>
      </w:r>
      <w:proofErr w:type="spellEnd"/>
      <w:r w:rsidRPr="009A20DF">
        <w:rPr>
          <w:iCs/>
        </w:rPr>
        <w:t xml:space="preserve"> (</w:t>
      </w:r>
      <w:proofErr w:type="spellStart"/>
      <w:r w:rsidRPr="009A20DF">
        <w:rPr>
          <w:iCs/>
        </w:rPr>
        <w:t>dir</w:t>
      </w:r>
      <w:proofErr w:type="spellEnd"/>
      <w:r w:rsidRPr="009A20DF">
        <w:rPr>
          <w:iCs/>
        </w:rPr>
        <w:t xml:space="preserve">.), </w:t>
      </w:r>
      <w:proofErr w:type="spellStart"/>
      <w:r w:rsidRPr="00BB5140">
        <w:rPr>
          <w:i/>
        </w:rPr>
        <w:t>Political</w:t>
      </w:r>
      <w:proofErr w:type="spellEnd"/>
      <w:r w:rsidRPr="00BB5140">
        <w:rPr>
          <w:i/>
        </w:rPr>
        <w:t xml:space="preserve"> </w:t>
      </w:r>
      <w:proofErr w:type="spellStart"/>
      <w:r w:rsidRPr="00BB5140">
        <w:rPr>
          <w:i/>
        </w:rPr>
        <w:t>Ecology</w:t>
      </w:r>
      <w:proofErr w:type="spellEnd"/>
      <w:r w:rsidRPr="00BB5140">
        <w:rPr>
          <w:i/>
        </w:rPr>
        <w:t xml:space="preserve"> and </w:t>
      </w:r>
      <w:proofErr w:type="spellStart"/>
      <w:r w:rsidRPr="00BB5140">
        <w:rPr>
          <w:i/>
        </w:rPr>
        <w:t>Environmentalism</w:t>
      </w:r>
      <w:proofErr w:type="spellEnd"/>
      <w:r w:rsidRPr="00BB5140">
        <w:rPr>
          <w:i/>
        </w:rPr>
        <w:t xml:space="preserve"> in </w:t>
      </w:r>
      <w:proofErr w:type="spellStart"/>
      <w:r w:rsidRPr="00BB5140">
        <w:rPr>
          <w:i/>
        </w:rPr>
        <w:t>Britain</w:t>
      </w:r>
      <w:proofErr w:type="spellEnd"/>
      <w:r>
        <w:rPr>
          <w:iCs/>
        </w:rPr>
        <w:t xml:space="preserve">, </w:t>
      </w:r>
      <w:r w:rsidR="00BB5140">
        <w:rPr>
          <w:iCs/>
        </w:rPr>
        <w:t>CSP, janvier 2020.</w:t>
      </w:r>
    </w:p>
    <w:p w14:paraId="33B17F56" w14:textId="77777777" w:rsidR="009A20DF" w:rsidRPr="009A20DF" w:rsidRDefault="009A20DF" w:rsidP="00CD22AA">
      <w:pPr>
        <w:tabs>
          <w:tab w:val="left" w:pos="0"/>
          <w:tab w:val="left" w:pos="360"/>
        </w:tabs>
        <w:spacing w:line="200" w:lineRule="atLeast"/>
        <w:jc w:val="both"/>
        <w:rPr>
          <w:bCs/>
        </w:rPr>
      </w:pPr>
    </w:p>
    <w:p w14:paraId="645BDC85" w14:textId="43D3E97F" w:rsidR="00C131B4" w:rsidRDefault="00C131B4" w:rsidP="00CD22AA">
      <w:pPr>
        <w:tabs>
          <w:tab w:val="left" w:pos="0"/>
          <w:tab w:val="left" w:pos="360"/>
        </w:tabs>
        <w:spacing w:line="200" w:lineRule="atLeast"/>
        <w:jc w:val="both"/>
        <w:rPr>
          <w:bCs/>
        </w:rPr>
      </w:pPr>
      <w:r w:rsidRPr="007967DA">
        <w:rPr>
          <w:bCs/>
        </w:rPr>
        <w:t>Stéphanie Bory</w:t>
      </w:r>
      <w:r w:rsidR="008179A3" w:rsidRPr="007967DA">
        <w:rPr>
          <w:bCs/>
        </w:rPr>
        <w:t>.</w:t>
      </w:r>
      <w:r w:rsidRPr="007967DA">
        <w:rPr>
          <w:bCs/>
        </w:rPr>
        <w:t xml:space="preserve"> </w:t>
      </w:r>
      <w:r w:rsidRPr="00984691">
        <w:rPr>
          <w:bCs/>
        </w:rPr>
        <w:t xml:space="preserve">« Cool </w:t>
      </w:r>
      <w:proofErr w:type="spellStart"/>
      <w:r w:rsidRPr="00984691">
        <w:rPr>
          <w:bCs/>
        </w:rPr>
        <w:t>Cymru</w:t>
      </w:r>
      <w:proofErr w:type="spellEnd"/>
      <w:r w:rsidRPr="00984691">
        <w:rPr>
          <w:bCs/>
        </w:rPr>
        <w:t xml:space="preserve"> » : le </w:t>
      </w:r>
      <w:r>
        <w:rPr>
          <w:bCs/>
        </w:rPr>
        <w:t>renouveau identitaire gallois ou la construction d’une identité politique », dans Alexandra Palau et Marc Smith (</w:t>
      </w:r>
      <w:proofErr w:type="spellStart"/>
      <w:r>
        <w:rPr>
          <w:bCs/>
        </w:rPr>
        <w:t>dir</w:t>
      </w:r>
      <w:proofErr w:type="spellEnd"/>
      <w:r>
        <w:rPr>
          <w:bCs/>
        </w:rPr>
        <w:t xml:space="preserve">.), </w:t>
      </w:r>
      <w:r w:rsidRPr="00984691">
        <w:rPr>
          <w:bCs/>
          <w:i/>
        </w:rPr>
        <w:t>Processus de transformation identitaire dans les sociétés européennes et américaines</w:t>
      </w:r>
      <w:r>
        <w:rPr>
          <w:bCs/>
        </w:rPr>
        <w:t xml:space="preserve">, Academia, </w:t>
      </w:r>
      <w:proofErr w:type="spellStart"/>
      <w:r>
        <w:rPr>
          <w:bCs/>
        </w:rPr>
        <w:t>L’Harmattan</w:t>
      </w:r>
      <w:proofErr w:type="spellEnd"/>
      <w:r>
        <w:rPr>
          <w:bCs/>
        </w:rPr>
        <w:t>, automne 2019.</w:t>
      </w:r>
    </w:p>
    <w:p w14:paraId="3327D1AE" w14:textId="77777777" w:rsidR="00C131B4" w:rsidRDefault="00C131B4" w:rsidP="00CD22AA">
      <w:pPr>
        <w:tabs>
          <w:tab w:val="left" w:pos="0"/>
          <w:tab w:val="left" w:pos="360"/>
        </w:tabs>
        <w:spacing w:line="200" w:lineRule="atLeast"/>
        <w:jc w:val="both"/>
        <w:rPr>
          <w:bCs/>
        </w:rPr>
      </w:pPr>
    </w:p>
    <w:p w14:paraId="19A3C140" w14:textId="5AEB62BD" w:rsidR="001A6333" w:rsidRPr="00FF7C1A" w:rsidRDefault="001A6333" w:rsidP="00CD22AA">
      <w:pPr>
        <w:tabs>
          <w:tab w:val="left" w:pos="0"/>
          <w:tab w:val="left" w:pos="360"/>
        </w:tabs>
        <w:spacing w:line="200" w:lineRule="atLeast"/>
        <w:jc w:val="both"/>
        <w:rPr>
          <w:bCs/>
        </w:rPr>
      </w:pPr>
      <w:r w:rsidRPr="003E7925">
        <w:rPr>
          <w:bCs/>
        </w:rPr>
        <w:t>Stéphanie Bory. « ‘Home Rule All Round</w:t>
      </w:r>
      <w:proofErr w:type="gramStart"/>
      <w:r w:rsidRPr="003E7925">
        <w:rPr>
          <w:bCs/>
        </w:rPr>
        <w:t>’:</w:t>
      </w:r>
      <w:proofErr w:type="gramEnd"/>
      <w:r w:rsidRPr="003E7925">
        <w:rPr>
          <w:bCs/>
        </w:rPr>
        <w:t xml:space="preserve"> L’éveil d’une conscience politique galloise</w:t>
      </w:r>
      <w:r>
        <w:rPr>
          <w:bCs/>
        </w:rPr>
        <w:t xml:space="preserve"> », </w:t>
      </w:r>
      <w:bookmarkStart w:id="4" w:name="_Hlk57799037"/>
      <w:r>
        <w:rPr>
          <w:bCs/>
        </w:rPr>
        <w:t xml:space="preserve">dans </w:t>
      </w:r>
      <w:r w:rsidR="003E7925">
        <w:rPr>
          <w:bCs/>
        </w:rPr>
        <w:t xml:space="preserve">Pauline </w:t>
      </w:r>
      <w:proofErr w:type="spellStart"/>
      <w:r w:rsidR="003E7925">
        <w:rPr>
          <w:bCs/>
        </w:rPr>
        <w:t>Collombier-Lakeman</w:t>
      </w:r>
      <w:proofErr w:type="spellEnd"/>
      <w:r w:rsidR="003E7925">
        <w:rPr>
          <w:bCs/>
        </w:rPr>
        <w:t xml:space="preserve"> et Anne-Catherine de Bouvier Lobo (</w:t>
      </w:r>
      <w:proofErr w:type="spellStart"/>
      <w:r w:rsidR="003E7925">
        <w:rPr>
          <w:bCs/>
        </w:rPr>
        <w:t>dir</w:t>
      </w:r>
      <w:proofErr w:type="spellEnd"/>
      <w:r w:rsidR="003E7925">
        <w:rPr>
          <w:bCs/>
        </w:rPr>
        <w:t xml:space="preserve">.), </w:t>
      </w:r>
      <w:r w:rsidR="003E7925" w:rsidRPr="005E20C9">
        <w:rPr>
          <w:bCs/>
          <w:i/>
        </w:rPr>
        <w:t>La Question du Home Rule, 1870-1914</w:t>
      </w:r>
      <w:r w:rsidR="003E7925">
        <w:rPr>
          <w:bCs/>
        </w:rPr>
        <w:t xml:space="preserve">, </w:t>
      </w:r>
      <w:r w:rsidR="005E20C9">
        <w:rPr>
          <w:color w:val="000000"/>
        </w:rPr>
        <w:t xml:space="preserve">Revue française de civilisation britannique, Dieppe : Centre de Recherches et d’Études en Civilisation Britannique, </w:t>
      </w:r>
      <w:r w:rsidR="00C131B4">
        <w:rPr>
          <w:color w:val="000000"/>
        </w:rPr>
        <w:t>2019</w:t>
      </w:r>
      <w:r w:rsidR="005E20C9">
        <w:rPr>
          <w:color w:val="000000"/>
        </w:rPr>
        <w:t>.</w:t>
      </w:r>
      <w:bookmarkEnd w:id="4"/>
      <w:r w:rsidR="00FF7C1A">
        <w:rPr>
          <w:color w:val="000000"/>
        </w:rPr>
        <w:t xml:space="preserve"> </w:t>
      </w:r>
      <w:r w:rsidR="00FF7C1A" w:rsidRPr="00FF7C1A">
        <w:rPr>
          <w:color w:val="000000"/>
          <w:shd w:val="clear" w:color="auto" w:fill="FFFFFF"/>
        </w:rPr>
        <w:t>URL : http://journals.openedition.org/rfcb/3891 ; DOI : 10.4000/rfcb.3891</w:t>
      </w:r>
      <w:r w:rsidR="00FF7C1A">
        <w:rPr>
          <w:color w:val="000000"/>
          <w:shd w:val="clear" w:color="auto" w:fill="FFFFFF"/>
        </w:rPr>
        <w:t xml:space="preserve">. </w:t>
      </w:r>
    </w:p>
    <w:p w14:paraId="3A398134" w14:textId="77777777" w:rsidR="001A6333" w:rsidRPr="003E7925" w:rsidRDefault="001A6333" w:rsidP="00CD22AA">
      <w:pPr>
        <w:tabs>
          <w:tab w:val="left" w:pos="0"/>
          <w:tab w:val="left" w:pos="360"/>
        </w:tabs>
        <w:spacing w:line="200" w:lineRule="atLeast"/>
        <w:jc w:val="both"/>
        <w:rPr>
          <w:bCs/>
        </w:rPr>
      </w:pPr>
    </w:p>
    <w:p w14:paraId="4B1E7045" w14:textId="518F7468" w:rsidR="00957687" w:rsidRPr="00827665" w:rsidRDefault="00957687" w:rsidP="00CD22AA">
      <w:pPr>
        <w:tabs>
          <w:tab w:val="left" w:pos="0"/>
          <w:tab w:val="left" w:pos="360"/>
        </w:tabs>
        <w:spacing w:line="200" w:lineRule="atLeast"/>
        <w:jc w:val="both"/>
        <w:rPr>
          <w:color w:val="000000"/>
        </w:rPr>
      </w:pPr>
      <w:r w:rsidRPr="003E7925">
        <w:rPr>
          <w:bCs/>
        </w:rPr>
        <w:t xml:space="preserve">Stéphanie Bory. </w:t>
      </w:r>
      <w:r w:rsidRPr="00957687">
        <w:rPr>
          <w:bCs/>
        </w:rPr>
        <w:t xml:space="preserve">« The June 2017 General </w:t>
      </w:r>
      <w:proofErr w:type="gramStart"/>
      <w:r w:rsidRPr="00957687">
        <w:rPr>
          <w:bCs/>
        </w:rPr>
        <w:t>Election:</w:t>
      </w:r>
      <w:proofErr w:type="gramEnd"/>
      <w:r w:rsidRPr="00957687">
        <w:rPr>
          <w:bCs/>
        </w:rPr>
        <w:t xml:space="preserve"> Welsh </w:t>
      </w:r>
      <w:proofErr w:type="spellStart"/>
      <w:r w:rsidRPr="00957687">
        <w:rPr>
          <w:bCs/>
        </w:rPr>
        <w:t>Labour’s</w:t>
      </w:r>
      <w:proofErr w:type="spellEnd"/>
      <w:r w:rsidRPr="00957687">
        <w:rPr>
          <w:bCs/>
        </w:rPr>
        <w:t xml:space="preserve"> </w:t>
      </w:r>
      <w:proofErr w:type="spellStart"/>
      <w:r w:rsidRPr="00957687">
        <w:rPr>
          <w:bCs/>
        </w:rPr>
        <w:t>Success</w:t>
      </w:r>
      <w:proofErr w:type="spellEnd"/>
      <w:r w:rsidRPr="00957687">
        <w:rPr>
          <w:bCs/>
        </w:rPr>
        <w:t xml:space="preserve"> Story », dans </w:t>
      </w:r>
      <w:r w:rsidRPr="00957687">
        <w:t xml:space="preserve">Stéphanie Bory et Fiona </w:t>
      </w:r>
      <w:proofErr w:type="spellStart"/>
      <w:r w:rsidRPr="00957687">
        <w:t>Simpkins</w:t>
      </w:r>
      <w:proofErr w:type="spellEnd"/>
      <w:r>
        <w:t xml:space="preserve"> (</w:t>
      </w:r>
      <w:proofErr w:type="spellStart"/>
      <w:r>
        <w:t>dir</w:t>
      </w:r>
      <w:proofErr w:type="spellEnd"/>
      <w:r>
        <w:t>.)</w:t>
      </w:r>
      <w:r w:rsidRPr="00957687">
        <w:t xml:space="preserve">, </w:t>
      </w:r>
      <w:r w:rsidRPr="00957687">
        <w:rPr>
          <w:i/>
        </w:rPr>
        <w:t xml:space="preserve">Moving </w:t>
      </w:r>
      <w:proofErr w:type="spellStart"/>
      <w:r w:rsidRPr="00957687">
        <w:rPr>
          <w:i/>
        </w:rPr>
        <w:t>Towards</w:t>
      </w:r>
      <w:proofErr w:type="spellEnd"/>
      <w:r w:rsidRPr="00957687">
        <w:rPr>
          <w:i/>
        </w:rPr>
        <w:t xml:space="preserve"> Brexit</w:t>
      </w:r>
      <w:r w:rsidR="003E7925" w:rsidRPr="003E7925">
        <w:rPr>
          <w:i/>
        </w:rPr>
        <w:t>: The UK 2017 General Election</w:t>
      </w:r>
      <w:r w:rsidRPr="00957687">
        <w:t xml:space="preserve">, </w:t>
      </w:r>
      <w:bookmarkStart w:id="5" w:name="_Hlk528154379"/>
      <w:r>
        <w:rPr>
          <w:color w:val="000000"/>
        </w:rPr>
        <w:t xml:space="preserve">Revue française de civilisation britannique, </w:t>
      </w:r>
      <w:r w:rsidR="003E7925">
        <w:rPr>
          <w:color w:val="000000"/>
        </w:rPr>
        <w:t xml:space="preserve">XXIII-2, </w:t>
      </w:r>
      <w:r>
        <w:rPr>
          <w:color w:val="000000"/>
        </w:rPr>
        <w:t xml:space="preserve">Dieppe : Centre de Recherches </w:t>
      </w:r>
      <w:r>
        <w:rPr>
          <w:color w:val="000000"/>
        </w:rPr>
        <w:lastRenderedPageBreak/>
        <w:t>et d’Études en Civilisation Britannique</w:t>
      </w:r>
      <w:bookmarkEnd w:id="5"/>
      <w:r>
        <w:rPr>
          <w:color w:val="000000"/>
        </w:rPr>
        <w:t>, 2018.</w:t>
      </w:r>
      <w:r w:rsidR="00827665">
        <w:rPr>
          <w:color w:val="000000"/>
        </w:rPr>
        <w:t xml:space="preserve"> URL : </w:t>
      </w:r>
      <w:r w:rsidR="00827665" w:rsidRPr="00827665">
        <w:rPr>
          <w:color w:val="000000"/>
          <w:shd w:val="clear" w:color="auto" w:fill="FFFFFF"/>
        </w:rPr>
        <w:t>http://journals.openedition.org/rfcb/1943 ; DOI : 10.4000/rfcb.1943</w:t>
      </w:r>
      <w:r w:rsidR="00827665">
        <w:rPr>
          <w:color w:val="000000"/>
          <w:shd w:val="clear" w:color="auto" w:fill="FFFFFF"/>
        </w:rPr>
        <w:t>.</w:t>
      </w:r>
    </w:p>
    <w:p w14:paraId="37CDD911" w14:textId="6F0D27FB" w:rsidR="00FF7C1A" w:rsidRDefault="00FF7C1A" w:rsidP="00CD22AA">
      <w:pPr>
        <w:tabs>
          <w:tab w:val="left" w:pos="0"/>
          <w:tab w:val="left" w:pos="360"/>
        </w:tabs>
        <w:spacing w:line="200" w:lineRule="atLeast"/>
        <w:jc w:val="both"/>
        <w:rPr>
          <w:color w:val="000000"/>
        </w:rPr>
      </w:pPr>
    </w:p>
    <w:p w14:paraId="66C3BAF9" w14:textId="508C0DBC" w:rsidR="00FF7C1A" w:rsidRPr="00957687" w:rsidRDefault="00FF7C1A" w:rsidP="00CD22AA">
      <w:pPr>
        <w:tabs>
          <w:tab w:val="left" w:pos="0"/>
          <w:tab w:val="left" w:pos="360"/>
        </w:tabs>
        <w:spacing w:line="200" w:lineRule="atLeast"/>
        <w:jc w:val="both"/>
        <w:rPr>
          <w:bCs/>
        </w:rPr>
      </w:pPr>
      <w:r>
        <w:rPr>
          <w:bCs/>
        </w:rPr>
        <w:t>Stéphanie Bory. « Pays de Galles et développement durable : ‘un modèle pour d’autres régions et pays’ ? », dans Arnaud Page (</w:t>
      </w:r>
      <w:proofErr w:type="spellStart"/>
      <w:r>
        <w:rPr>
          <w:bCs/>
        </w:rPr>
        <w:t>dir</w:t>
      </w:r>
      <w:proofErr w:type="spellEnd"/>
      <w:r>
        <w:rPr>
          <w:bCs/>
        </w:rPr>
        <w:t xml:space="preserve">.), </w:t>
      </w:r>
      <w:r w:rsidRPr="00B55D15">
        <w:rPr>
          <w:bCs/>
          <w:i/>
        </w:rPr>
        <w:t>Les Préoccupations environnementales en Grande-Bretagne : entre visibilité et marginalisation</w:t>
      </w:r>
      <w:r>
        <w:rPr>
          <w:bCs/>
          <w:i/>
        </w:rPr>
        <w:t xml:space="preserve"> (</w:t>
      </w:r>
      <w:proofErr w:type="spellStart"/>
      <w:r>
        <w:rPr>
          <w:bCs/>
          <w:i/>
        </w:rPr>
        <w:t>XIXè-XXIè</w:t>
      </w:r>
      <w:proofErr w:type="spellEnd"/>
      <w:r>
        <w:rPr>
          <w:bCs/>
          <w:i/>
        </w:rPr>
        <w:t xml:space="preserve"> siècles)</w:t>
      </w:r>
      <w:r>
        <w:rPr>
          <w:bCs/>
        </w:rPr>
        <w:t xml:space="preserve">, </w:t>
      </w:r>
      <w:r>
        <w:rPr>
          <w:color w:val="000000"/>
        </w:rPr>
        <w:t>Revue française de civilisation britannique, XXIII-3, Dieppe : Centre de Recherches et d’Études en Civilisation Britannique, 2018.</w:t>
      </w:r>
      <w:r>
        <w:rPr>
          <w:bCs/>
        </w:rPr>
        <w:t xml:space="preserve"> </w:t>
      </w:r>
      <w:r w:rsidRPr="00FF7C1A">
        <w:rPr>
          <w:color w:val="000000"/>
          <w:shd w:val="clear" w:color="auto" w:fill="FFFFFF"/>
        </w:rPr>
        <w:t>URL : http://journals.openedition.org/rfcb/2321 ; DOI : 10.4000/rfcb.2321</w:t>
      </w:r>
      <w:r>
        <w:rPr>
          <w:color w:val="000000"/>
          <w:shd w:val="clear" w:color="auto" w:fill="FFFFFF"/>
        </w:rPr>
        <w:t>.</w:t>
      </w:r>
    </w:p>
    <w:p w14:paraId="69C5F2BC" w14:textId="77777777" w:rsidR="00957687" w:rsidRDefault="00957687" w:rsidP="00CD22AA">
      <w:pPr>
        <w:tabs>
          <w:tab w:val="left" w:pos="0"/>
          <w:tab w:val="left" w:pos="360"/>
        </w:tabs>
        <w:spacing w:line="200" w:lineRule="atLeast"/>
        <w:jc w:val="both"/>
        <w:rPr>
          <w:bCs/>
        </w:rPr>
      </w:pPr>
    </w:p>
    <w:p w14:paraId="69FE172C" w14:textId="768C4D56" w:rsidR="00CD22AA" w:rsidRPr="00791E03" w:rsidRDefault="00CD22AA" w:rsidP="00CD22AA">
      <w:pPr>
        <w:tabs>
          <w:tab w:val="left" w:pos="0"/>
          <w:tab w:val="left" w:pos="360"/>
        </w:tabs>
        <w:spacing w:line="200" w:lineRule="atLeast"/>
        <w:jc w:val="both"/>
        <w:rPr>
          <w:lang w:val="en-GB"/>
        </w:rPr>
      </w:pPr>
      <w:r>
        <w:rPr>
          <w:bCs/>
        </w:rPr>
        <w:t xml:space="preserve">Stéphanie Bory. « Les élections à l’Assemblée galloise de mai 2016 : à la confluence des résultats du scrutin national de mai 2015 ? », dans </w:t>
      </w:r>
      <w:r>
        <w:t xml:space="preserve">Stéphanie Bory et Timothy </w:t>
      </w:r>
      <w:proofErr w:type="spellStart"/>
      <w:r>
        <w:t>Whitton</w:t>
      </w:r>
      <w:proofErr w:type="spellEnd"/>
      <w:r w:rsidR="00957687">
        <w:t xml:space="preserve"> (</w:t>
      </w:r>
      <w:proofErr w:type="spellStart"/>
      <w:r w:rsidR="00957687">
        <w:t>dir</w:t>
      </w:r>
      <w:proofErr w:type="spellEnd"/>
      <w:r w:rsidR="00957687">
        <w:t>.)</w:t>
      </w:r>
      <w:r>
        <w:t xml:space="preserve">, </w:t>
      </w:r>
      <w:r>
        <w:rPr>
          <w:i/>
        </w:rPr>
        <w:t>É</w:t>
      </w:r>
      <w:r w:rsidRPr="008304BB">
        <w:rPr>
          <w:i/>
        </w:rPr>
        <w:t>lections « régionales » ou périphériques de mai 2016 : Écosse, pays de Galles, Irlande du Nord et Londres</w:t>
      </w:r>
      <w:r>
        <w:t xml:space="preserve">. </w:t>
      </w:r>
      <w:r w:rsidRPr="00957687">
        <w:rPr>
          <w:i/>
        </w:rPr>
        <w:t>Entre convergences et divergences</w:t>
      </w:r>
      <w:r>
        <w:t xml:space="preserve">, </w:t>
      </w:r>
      <w:r>
        <w:rPr>
          <w:color w:val="000000"/>
        </w:rPr>
        <w:t xml:space="preserve">Revue française de civilisation britannique, </w:t>
      </w:r>
      <w:r w:rsidR="003E7925">
        <w:rPr>
          <w:color w:val="000000"/>
        </w:rPr>
        <w:t xml:space="preserve">XXII-4, </w:t>
      </w:r>
      <w:r>
        <w:rPr>
          <w:color w:val="000000"/>
        </w:rPr>
        <w:t xml:space="preserve">Dieppe : Centre de Recherches et d’Etudes en Civilisation Britannique, </w:t>
      </w:r>
      <w:r w:rsidR="003E7925">
        <w:t>2017.</w:t>
      </w:r>
      <w:r w:rsidR="00827665">
        <w:t xml:space="preserve"> </w:t>
      </w:r>
      <w:proofErr w:type="gramStart"/>
      <w:r w:rsidR="00827665" w:rsidRPr="00791E03">
        <w:rPr>
          <w:color w:val="000000"/>
          <w:shd w:val="clear" w:color="auto" w:fill="FFFFFF"/>
          <w:lang w:val="en-GB"/>
        </w:rPr>
        <w:t>URL :</w:t>
      </w:r>
      <w:proofErr w:type="gramEnd"/>
      <w:r w:rsidR="00827665" w:rsidRPr="00791E03">
        <w:rPr>
          <w:color w:val="000000"/>
          <w:shd w:val="clear" w:color="auto" w:fill="FFFFFF"/>
          <w:lang w:val="en-GB"/>
        </w:rPr>
        <w:t xml:space="preserve"> http://journals.openedition.org/rfcb/1563 ; DOI : 10.4000/rfcb.1563.</w:t>
      </w:r>
    </w:p>
    <w:p w14:paraId="53CBDD02" w14:textId="77777777" w:rsidR="00CD22AA" w:rsidRPr="00791E03" w:rsidRDefault="00CD22AA" w:rsidP="00CD22AA">
      <w:pPr>
        <w:jc w:val="both"/>
        <w:rPr>
          <w:bCs/>
          <w:lang w:val="en-GB"/>
        </w:rPr>
      </w:pPr>
    </w:p>
    <w:p w14:paraId="4EEA7064" w14:textId="77777777" w:rsidR="00B34725" w:rsidRDefault="00992B51" w:rsidP="00B34725">
      <w:pPr>
        <w:spacing w:line="200" w:lineRule="atLeast"/>
        <w:jc w:val="both"/>
        <w:rPr>
          <w:color w:val="000000"/>
          <w:lang w:val="en-GB"/>
        </w:rPr>
      </w:pPr>
      <w:r w:rsidRPr="00992B51">
        <w:rPr>
          <w:color w:val="000000"/>
          <w:lang w:val="en-GB"/>
        </w:rPr>
        <w:t>Stéphanie Bory. « Britain’s Energy P</w:t>
      </w:r>
      <w:r>
        <w:rPr>
          <w:color w:val="000000"/>
          <w:lang w:val="en-GB"/>
        </w:rPr>
        <w:t>olicy in Wales: ‘Secret Plan for Nuclear Power Plant’</w:t>
      </w:r>
      <w:r w:rsidRPr="00992B51">
        <w:rPr>
          <w:color w:val="000000"/>
          <w:lang w:val="en-GB"/>
        </w:rPr>
        <w:t> »</w:t>
      </w:r>
      <w:r>
        <w:rPr>
          <w:color w:val="000000"/>
          <w:lang w:val="en-GB"/>
        </w:rPr>
        <w:t xml:space="preserve">, dans Fabienne Portier-Le </w:t>
      </w:r>
      <w:proofErr w:type="spellStart"/>
      <w:r>
        <w:rPr>
          <w:color w:val="000000"/>
          <w:lang w:val="en-GB"/>
        </w:rPr>
        <w:t>Cocq</w:t>
      </w:r>
      <w:proofErr w:type="spellEnd"/>
      <w:r>
        <w:rPr>
          <w:color w:val="000000"/>
          <w:lang w:val="en-GB"/>
        </w:rPr>
        <w:t xml:space="preserve"> (dir.), </w:t>
      </w:r>
      <w:r w:rsidRPr="00992B51">
        <w:rPr>
          <w:i/>
          <w:color w:val="000000"/>
          <w:lang w:val="en-GB"/>
        </w:rPr>
        <w:t>Secret and Lies in the United Kingdom: Analysis of Political Corruption</w:t>
      </w:r>
      <w:r>
        <w:rPr>
          <w:color w:val="000000"/>
          <w:lang w:val="en-GB"/>
        </w:rPr>
        <w:t xml:space="preserve">, Washington </w:t>
      </w:r>
      <w:proofErr w:type="gramStart"/>
      <w:r>
        <w:rPr>
          <w:color w:val="000000"/>
          <w:lang w:val="en-GB"/>
        </w:rPr>
        <w:t>DC :</w:t>
      </w:r>
      <w:proofErr w:type="gramEnd"/>
      <w:r>
        <w:rPr>
          <w:color w:val="000000"/>
          <w:lang w:val="en-GB"/>
        </w:rPr>
        <w:t xml:space="preserve"> Westphalia Press, 2017, pp. 75-94.</w:t>
      </w:r>
    </w:p>
    <w:p w14:paraId="12E67DEE" w14:textId="77777777" w:rsidR="00B34725" w:rsidRDefault="00B34725" w:rsidP="00B34725">
      <w:pPr>
        <w:spacing w:line="200" w:lineRule="atLeast"/>
        <w:jc w:val="both"/>
        <w:rPr>
          <w:color w:val="000000"/>
          <w:lang w:val="en-GB"/>
        </w:rPr>
      </w:pPr>
    </w:p>
    <w:p w14:paraId="5A3547DA" w14:textId="77777777" w:rsidR="00827665" w:rsidRDefault="00B34725" w:rsidP="00827665">
      <w:pPr>
        <w:jc w:val="both"/>
        <w:rPr>
          <w:color w:val="000000"/>
          <w:lang w:val="en-GB"/>
        </w:rPr>
      </w:pPr>
      <w:r w:rsidRPr="00D731EE">
        <w:rPr>
          <w:color w:val="000000"/>
          <w:lang w:val="en-GB"/>
        </w:rPr>
        <w:t xml:space="preserve">Stéphanie Bory. « Energy, environment and </w:t>
      </w:r>
      <w:proofErr w:type="gramStart"/>
      <w:r w:rsidRPr="00D731EE">
        <w:rPr>
          <w:color w:val="000000"/>
          <w:lang w:val="en-GB"/>
        </w:rPr>
        <w:t>environmentalism :</w:t>
      </w:r>
      <w:proofErr w:type="gramEnd"/>
      <w:r w:rsidRPr="00D731EE">
        <w:rPr>
          <w:color w:val="000000"/>
          <w:lang w:val="en-GB"/>
        </w:rPr>
        <w:t xml:space="preserve"> Wales with/vs. Britain », dans </w:t>
      </w:r>
      <w:r w:rsidRPr="00D731EE">
        <w:rPr>
          <w:i/>
          <w:color w:val="000000"/>
          <w:lang w:val="en-GB"/>
        </w:rPr>
        <w:t>Progress in Industrial Ecology, An International Journal</w:t>
      </w:r>
      <w:r w:rsidRPr="00D731EE">
        <w:rPr>
          <w:color w:val="000000"/>
          <w:lang w:val="en-GB"/>
        </w:rPr>
        <w:t xml:space="preserve">, Volume 10, Nos 2/3, </w:t>
      </w:r>
      <w:proofErr w:type="spellStart"/>
      <w:r w:rsidRPr="00D731EE">
        <w:rPr>
          <w:color w:val="000000"/>
          <w:lang w:val="en-GB"/>
        </w:rPr>
        <w:t>Interscience</w:t>
      </w:r>
      <w:proofErr w:type="spellEnd"/>
      <w:r w:rsidRPr="00D731EE">
        <w:rPr>
          <w:color w:val="000000"/>
          <w:lang w:val="en-GB"/>
        </w:rPr>
        <w:t xml:space="preserve"> Publishers, 2016, pp. 179-193.</w:t>
      </w:r>
      <w:r w:rsidR="00827665">
        <w:rPr>
          <w:color w:val="000000"/>
          <w:lang w:val="en-GB"/>
        </w:rPr>
        <w:t xml:space="preserve"> </w:t>
      </w:r>
    </w:p>
    <w:p w14:paraId="74F888D0" w14:textId="1E23B075" w:rsidR="00827665" w:rsidRPr="00827665" w:rsidRDefault="00827665" w:rsidP="00827665">
      <w:pPr>
        <w:jc w:val="both"/>
        <w:rPr>
          <w:color w:val="000000"/>
          <w:lang w:val="it-IT"/>
        </w:rPr>
      </w:pPr>
      <w:r w:rsidRPr="005327CC">
        <w:rPr>
          <w:color w:val="000000"/>
          <w:lang w:val="it-IT"/>
        </w:rPr>
        <w:t xml:space="preserve">URL </w:t>
      </w:r>
      <w:r w:rsidR="00000000">
        <w:fldChar w:fldCharType="begin"/>
      </w:r>
      <w:r w:rsidR="00000000" w:rsidRPr="009A5714">
        <w:rPr>
          <w:lang w:val="it-IT"/>
        </w:rPr>
        <w:instrText>HYPERLINK "https://www.inderscience.com/info/inarticle.php?artid=82158"</w:instrText>
      </w:r>
      <w:r w:rsidR="00000000">
        <w:fldChar w:fldCharType="separate"/>
      </w:r>
      <w:r w:rsidRPr="005327CC">
        <w:rPr>
          <w:rStyle w:val="Lienhypertexte"/>
          <w:lang w:val="it-IT"/>
        </w:rPr>
        <w:t>https://www.inderscience.com/info/inarticle.php?artid=82158</w:t>
      </w:r>
      <w:r w:rsidR="00000000">
        <w:rPr>
          <w:rStyle w:val="Lienhypertexte"/>
          <w:lang w:val="it-IT"/>
        </w:rPr>
        <w:fldChar w:fldCharType="end"/>
      </w:r>
      <w:r>
        <w:rPr>
          <w:color w:val="000000"/>
          <w:lang w:val="it-IT"/>
        </w:rPr>
        <w:t xml:space="preserve">; </w:t>
      </w:r>
      <w:r w:rsidRPr="002103C1">
        <w:rPr>
          <w:shd w:val="clear" w:color="auto" w:fill="FFFFFF"/>
          <w:lang w:val="it-IT"/>
        </w:rPr>
        <w:t>DOI: 10.1504/PIE.2016.10003073</w:t>
      </w:r>
      <w:r w:rsidRPr="002103C1">
        <w:rPr>
          <w:sz w:val="32"/>
          <w:szCs w:val="32"/>
          <w:lang w:val="it-IT"/>
        </w:rPr>
        <w:t xml:space="preserve"> </w:t>
      </w:r>
    </w:p>
    <w:p w14:paraId="2F79BF85" w14:textId="0F76DAB7" w:rsidR="00B34725" w:rsidRPr="00827665" w:rsidRDefault="00B34725" w:rsidP="00B34725">
      <w:pPr>
        <w:spacing w:line="200" w:lineRule="atLeast"/>
        <w:jc w:val="both"/>
        <w:rPr>
          <w:color w:val="000000"/>
          <w:lang w:val="it-IT"/>
        </w:rPr>
      </w:pPr>
    </w:p>
    <w:p w14:paraId="7C25FC22" w14:textId="3F0E3B57" w:rsidR="00CD22AA" w:rsidRPr="00827665" w:rsidRDefault="00CD22AA" w:rsidP="00CD22AA">
      <w:pPr>
        <w:spacing w:line="200" w:lineRule="atLeast"/>
        <w:jc w:val="both"/>
        <w:rPr>
          <w:color w:val="000000"/>
        </w:rPr>
      </w:pPr>
      <w:r w:rsidRPr="00957687">
        <w:rPr>
          <w:color w:val="000000"/>
          <w:lang w:val="en-GB"/>
        </w:rPr>
        <w:t xml:space="preserve">Stéphanie Bory. </w:t>
      </w:r>
      <w:r w:rsidRPr="00C726F9">
        <w:rPr>
          <w:color w:val="000000"/>
          <w:lang w:val="en-US"/>
        </w:rPr>
        <w:t>« </w:t>
      </w:r>
      <w:r>
        <w:rPr>
          <w:color w:val="000000"/>
          <w:lang w:val="en-US"/>
        </w:rPr>
        <w:t>“</w:t>
      </w:r>
      <w:r w:rsidRPr="00C726F9">
        <w:rPr>
          <w:color w:val="000000"/>
          <w:lang w:val="en-US"/>
        </w:rPr>
        <w:t>A Dream Turned to Ashes</w:t>
      </w:r>
      <w:r>
        <w:rPr>
          <w:color w:val="000000"/>
          <w:lang w:val="en-US"/>
        </w:rPr>
        <w:t>”</w:t>
      </w:r>
      <w:r w:rsidRPr="00C726F9">
        <w:rPr>
          <w:color w:val="000000"/>
          <w:lang w:val="en-US"/>
        </w:rPr>
        <w:t>?</w:t>
      </w:r>
      <w:r>
        <w:rPr>
          <w:color w:val="000000"/>
          <w:lang w:val="en-US"/>
        </w:rPr>
        <w:t xml:space="preserve"> </w:t>
      </w:r>
      <w:r w:rsidRPr="003514BC">
        <w:rPr>
          <w:color w:val="000000"/>
        </w:rPr>
        <w:t>Les évolutions contradictoires du nationalism</w:t>
      </w:r>
      <w:r>
        <w:rPr>
          <w:color w:val="000000"/>
        </w:rPr>
        <w:t>e</w:t>
      </w:r>
      <w:r w:rsidRPr="003514BC">
        <w:rPr>
          <w:color w:val="000000"/>
        </w:rPr>
        <w:t xml:space="preserve"> gallois dans les années 1970</w:t>
      </w:r>
      <w:r>
        <w:rPr>
          <w:color w:val="000000"/>
        </w:rPr>
        <w:t> », dans</w:t>
      </w:r>
      <w:r w:rsidR="003E7925">
        <w:rPr>
          <w:color w:val="000000"/>
        </w:rPr>
        <w:t xml:space="preserve"> Gilles Leydier et John Mullen (</w:t>
      </w:r>
      <w:proofErr w:type="spellStart"/>
      <w:r w:rsidR="003E7925">
        <w:rPr>
          <w:color w:val="000000"/>
        </w:rPr>
        <w:t>dir</w:t>
      </w:r>
      <w:proofErr w:type="spellEnd"/>
      <w:r w:rsidR="003E7925">
        <w:rPr>
          <w:color w:val="000000"/>
        </w:rPr>
        <w:t>.),</w:t>
      </w:r>
      <w:r>
        <w:rPr>
          <w:color w:val="000000"/>
        </w:rPr>
        <w:t xml:space="preserve"> </w:t>
      </w:r>
      <w:r w:rsidRPr="002C3189">
        <w:rPr>
          <w:i/>
          <w:color w:val="000000"/>
        </w:rPr>
        <w:t xml:space="preserve">The United </w:t>
      </w:r>
      <w:proofErr w:type="spellStart"/>
      <w:r w:rsidRPr="002C3189">
        <w:rPr>
          <w:i/>
          <w:color w:val="000000"/>
        </w:rPr>
        <w:t>Kingdom</w:t>
      </w:r>
      <w:proofErr w:type="spellEnd"/>
      <w:r w:rsidRPr="002C3189">
        <w:rPr>
          <w:i/>
          <w:color w:val="000000"/>
        </w:rPr>
        <w:t xml:space="preserve"> and the Crisis in the 1970s</w:t>
      </w:r>
      <w:r>
        <w:rPr>
          <w:color w:val="000000"/>
        </w:rPr>
        <w:t xml:space="preserve">, Revue française de civilisation britannique, </w:t>
      </w:r>
      <w:r w:rsidR="003E7925">
        <w:rPr>
          <w:color w:val="000000"/>
        </w:rPr>
        <w:t xml:space="preserve">XXII- Hors-série, </w:t>
      </w:r>
      <w:r>
        <w:rPr>
          <w:color w:val="000000"/>
        </w:rPr>
        <w:t xml:space="preserve">Dieppe : Centre de Recherches et d’Etudes en Civilisation Britannique, 2016, </w:t>
      </w:r>
      <w:r w:rsidR="00827665">
        <w:rPr>
          <w:color w:val="000000"/>
        </w:rPr>
        <w:br/>
      </w:r>
      <w:r>
        <w:rPr>
          <w:color w:val="000000"/>
        </w:rPr>
        <w:t>pp. 127-140.</w:t>
      </w:r>
      <w:r w:rsidRPr="003514BC">
        <w:rPr>
          <w:color w:val="000000"/>
        </w:rPr>
        <w:t> </w:t>
      </w:r>
      <w:r w:rsidR="00827665" w:rsidRPr="00827665">
        <w:rPr>
          <w:color w:val="000000"/>
          <w:shd w:val="clear" w:color="auto" w:fill="FFFFFF"/>
        </w:rPr>
        <w:t>URL : http://journals.openedition.org/rfcb/1714 ; DOI : 10.4000/rfcb.1714</w:t>
      </w:r>
      <w:r w:rsidR="00827665">
        <w:rPr>
          <w:color w:val="000000"/>
          <w:shd w:val="clear" w:color="auto" w:fill="FFFFFF"/>
        </w:rPr>
        <w:t>.</w:t>
      </w:r>
    </w:p>
    <w:p w14:paraId="58469A5D" w14:textId="77777777" w:rsidR="00CD22AA" w:rsidRDefault="00CD22AA" w:rsidP="00CD22AA">
      <w:pPr>
        <w:spacing w:line="200" w:lineRule="atLeast"/>
        <w:jc w:val="both"/>
        <w:rPr>
          <w:color w:val="000000"/>
        </w:rPr>
      </w:pPr>
    </w:p>
    <w:p w14:paraId="279CBEEC" w14:textId="77777777" w:rsidR="00CD22AA" w:rsidRPr="003D234E" w:rsidRDefault="00CD22AA" w:rsidP="00CD22AA">
      <w:pPr>
        <w:tabs>
          <w:tab w:val="left" w:pos="0"/>
          <w:tab w:val="left" w:pos="360"/>
        </w:tabs>
        <w:spacing w:line="200" w:lineRule="atLeast"/>
        <w:jc w:val="both"/>
      </w:pPr>
      <w:r>
        <w:rPr>
          <w:color w:val="000000"/>
        </w:rPr>
        <w:t xml:space="preserve">Stéphanie Bory. « Parcs et espaces protégés au pays de Galles (Royaume-Uni) », dans </w:t>
      </w:r>
      <w:r>
        <w:t xml:space="preserve">Stéphanie Bory et </w:t>
      </w:r>
      <w:proofErr w:type="spellStart"/>
      <w:r>
        <w:t>Gábor</w:t>
      </w:r>
      <w:proofErr w:type="spellEnd"/>
      <w:r>
        <w:t xml:space="preserve"> </w:t>
      </w:r>
      <w:proofErr w:type="spellStart"/>
      <w:r>
        <w:t>Baranyai</w:t>
      </w:r>
      <w:proofErr w:type="spellEnd"/>
      <w:r>
        <w:t xml:space="preserve"> (</w:t>
      </w:r>
      <w:proofErr w:type="spellStart"/>
      <w:r>
        <w:t>dir</w:t>
      </w:r>
      <w:proofErr w:type="spellEnd"/>
      <w:r>
        <w:t xml:space="preserve">.), avec la collaboration de Moya Jones. </w:t>
      </w:r>
      <w:r w:rsidRPr="003D234E">
        <w:rPr>
          <w:i/>
        </w:rPr>
        <w:t xml:space="preserve">Les Espaces naturels protégés sont-ils </w:t>
      </w:r>
      <w:proofErr w:type="gramStart"/>
      <w:r w:rsidRPr="003D234E">
        <w:rPr>
          <w:i/>
        </w:rPr>
        <w:t>nécessaires ?</w:t>
      </w:r>
      <w:r>
        <w:t>,</w:t>
      </w:r>
      <w:proofErr w:type="gramEnd"/>
      <w:r>
        <w:t xml:space="preserve"> </w:t>
      </w:r>
      <w:r w:rsidRPr="003D234E">
        <w:rPr>
          <w:i/>
        </w:rPr>
        <w:t>Dynamiques environnementales, Journal international des géosciences et de l’environnement</w:t>
      </w:r>
      <w:r>
        <w:t>, n°35, Bordeaux : Presses Universitaires de Bordeaux, mai 2016, pp. 92-111.</w:t>
      </w:r>
    </w:p>
    <w:p w14:paraId="4355351B" w14:textId="77777777" w:rsidR="00CD22AA" w:rsidRDefault="00CD22AA" w:rsidP="00CD22AA">
      <w:pPr>
        <w:jc w:val="both"/>
      </w:pPr>
    </w:p>
    <w:p w14:paraId="28539596" w14:textId="77777777" w:rsidR="004A2A2A" w:rsidRPr="00791E03" w:rsidRDefault="00CD22AA" w:rsidP="004A2A2A">
      <w:pPr>
        <w:jc w:val="both"/>
        <w:rPr>
          <w:bCs/>
        </w:rPr>
      </w:pPr>
      <w:r>
        <w:rPr>
          <w:bCs/>
        </w:rPr>
        <w:t>Stéphanie Bory. « </w:t>
      </w:r>
      <w:r w:rsidRPr="007E10F1">
        <w:rPr>
          <w:bCs/>
          <w:i/>
        </w:rPr>
        <w:t xml:space="preserve">Plaid </w:t>
      </w:r>
      <w:proofErr w:type="spellStart"/>
      <w:r w:rsidRPr="007E10F1">
        <w:rPr>
          <w:bCs/>
          <w:i/>
        </w:rPr>
        <w:t>Cymru</w:t>
      </w:r>
      <w:proofErr w:type="spellEnd"/>
      <w:r>
        <w:rPr>
          <w:bCs/>
          <w:i/>
        </w:rPr>
        <w:t> </w:t>
      </w:r>
      <w:r>
        <w:rPr>
          <w:bCs/>
        </w:rPr>
        <w:t xml:space="preserve">: un parti pro-européen ? », dans Carine </w:t>
      </w:r>
      <w:proofErr w:type="spellStart"/>
      <w:r>
        <w:rPr>
          <w:bCs/>
        </w:rPr>
        <w:t>Berbéri</w:t>
      </w:r>
      <w:proofErr w:type="spellEnd"/>
      <w:r>
        <w:rPr>
          <w:bCs/>
        </w:rPr>
        <w:t xml:space="preserve">, Gilles Leydier et Timothy </w:t>
      </w:r>
      <w:proofErr w:type="spellStart"/>
      <w:r>
        <w:rPr>
          <w:bCs/>
        </w:rPr>
        <w:t>Whitton</w:t>
      </w:r>
      <w:proofErr w:type="spellEnd"/>
      <w:r>
        <w:rPr>
          <w:bCs/>
        </w:rPr>
        <w:t xml:space="preserve">, </w:t>
      </w:r>
      <w:r w:rsidRPr="00C86C0E">
        <w:rPr>
          <w:bCs/>
          <w:i/>
        </w:rPr>
        <w:t>Les Partis nationalistes britanniques et la question européenne</w:t>
      </w:r>
      <w:r>
        <w:rPr>
          <w:bCs/>
        </w:rPr>
        <w:t>,</w:t>
      </w:r>
      <w:r w:rsidRPr="00C86C0E">
        <w:rPr>
          <w:bCs/>
        </w:rPr>
        <w:t xml:space="preserve"> </w:t>
      </w:r>
      <w:r>
        <w:rPr>
          <w:bCs/>
        </w:rPr>
        <w:t>revue GRAAT On-line, Issue # 16, février 2015, pp. 22-36.</w:t>
      </w:r>
      <w:r w:rsidR="004A2A2A">
        <w:rPr>
          <w:bCs/>
        </w:rPr>
        <w:t xml:space="preserve"> </w:t>
      </w:r>
      <w:r w:rsidR="004A2A2A" w:rsidRPr="00791E03">
        <w:rPr>
          <w:bCs/>
        </w:rPr>
        <w:t xml:space="preserve">URL </w:t>
      </w:r>
      <w:hyperlink r:id="rId15" w:history="1">
        <w:r w:rsidR="004A2A2A" w:rsidRPr="00791E03">
          <w:rPr>
            <w:rStyle w:val="Lienhypertexte"/>
          </w:rPr>
          <w:t>http://www.graat.fr/backissuenationalists.htm</w:t>
        </w:r>
      </w:hyperlink>
    </w:p>
    <w:p w14:paraId="44CFAEA6" w14:textId="77777777" w:rsidR="00CD22AA" w:rsidRDefault="00CD22AA" w:rsidP="00CD22AA">
      <w:pPr>
        <w:jc w:val="both"/>
        <w:rPr>
          <w:bCs/>
        </w:rPr>
      </w:pPr>
    </w:p>
    <w:p w14:paraId="6E6BE08E" w14:textId="77777777" w:rsidR="00CD22AA" w:rsidRDefault="00CD22AA" w:rsidP="00CD22AA">
      <w:pPr>
        <w:jc w:val="both"/>
        <w:rPr>
          <w:bCs/>
        </w:rPr>
      </w:pPr>
      <w:r>
        <w:t xml:space="preserve">Stéphanie Bory. « La </w:t>
      </w:r>
      <w:r>
        <w:rPr>
          <w:bCs/>
        </w:rPr>
        <w:t xml:space="preserve">gestion </w:t>
      </w:r>
      <w:proofErr w:type="spellStart"/>
      <w:r>
        <w:rPr>
          <w:bCs/>
        </w:rPr>
        <w:t>éco-touristique</w:t>
      </w:r>
      <w:proofErr w:type="spellEnd"/>
      <w:r>
        <w:rPr>
          <w:bCs/>
        </w:rPr>
        <w:t xml:space="preserve"> de la vallée de </w:t>
      </w:r>
      <w:proofErr w:type="spellStart"/>
      <w:r>
        <w:rPr>
          <w:bCs/>
        </w:rPr>
        <w:t>Whakarewarewa</w:t>
      </w:r>
      <w:proofErr w:type="spellEnd"/>
      <w:r>
        <w:rPr>
          <w:bCs/>
        </w:rPr>
        <w:t xml:space="preserve"> en Nouvelle-Zélande : promotion ou subversion de la culture </w:t>
      </w:r>
      <w:proofErr w:type="spellStart"/>
      <w:r>
        <w:rPr>
          <w:bCs/>
        </w:rPr>
        <w:t>māorie</w:t>
      </w:r>
      <w:proofErr w:type="spellEnd"/>
      <w:r>
        <w:rPr>
          <w:bCs/>
        </w:rPr>
        <w:t xml:space="preserve"> », dans </w:t>
      </w:r>
      <w:proofErr w:type="spellStart"/>
      <w:r w:rsidRPr="00203680">
        <w:rPr>
          <w:bCs/>
          <w:i/>
        </w:rPr>
        <w:t>Elohi</w:t>
      </w:r>
      <w:proofErr w:type="spellEnd"/>
      <w:r w:rsidRPr="00203680">
        <w:rPr>
          <w:bCs/>
          <w:i/>
        </w:rPr>
        <w:t>, Peuples Indigènes et Environnement</w:t>
      </w:r>
      <w:r>
        <w:rPr>
          <w:bCs/>
        </w:rPr>
        <w:t>, n°7, Bordeaux : Presses Universitaires de Bordeaux, 2015, pp. 101-120.</w:t>
      </w:r>
    </w:p>
    <w:p w14:paraId="3B92A803" w14:textId="77777777" w:rsidR="00CD22AA" w:rsidRDefault="00CD22AA" w:rsidP="00CD22AA">
      <w:pPr>
        <w:jc w:val="both"/>
      </w:pPr>
    </w:p>
    <w:p w14:paraId="044461D2" w14:textId="77777777" w:rsidR="00CD22AA" w:rsidRDefault="00CD22AA" w:rsidP="00CD22AA">
      <w:pPr>
        <w:jc w:val="both"/>
        <w:rPr>
          <w:bCs/>
        </w:rPr>
      </w:pPr>
      <w:r>
        <w:rPr>
          <w:bCs/>
        </w:rPr>
        <w:t xml:space="preserve">Stéphanie Bory. « L’Assemblée Nationale pour le pays de Galles et sa représentation dans les médias et l’opinion galloises », dans </w:t>
      </w:r>
      <w:r w:rsidRPr="00A476A0">
        <w:rPr>
          <w:bCs/>
          <w:i/>
          <w:iCs/>
        </w:rPr>
        <w:t>Le Pouvoir politique et sa représentation</w:t>
      </w:r>
      <w:r>
        <w:rPr>
          <w:bCs/>
        </w:rPr>
        <w:t xml:space="preserve">, Revue française </w:t>
      </w:r>
      <w:r>
        <w:rPr>
          <w:bCs/>
        </w:rPr>
        <w:lastRenderedPageBreak/>
        <w:t>de civilisation britannique, Dieppe : Centre de Recherches et d’Etudes en Civilisation Britannique, volume 17.1, mai 2012, pp. 43-61.</w:t>
      </w:r>
    </w:p>
    <w:p w14:paraId="4E6969E3" w14:textId="77777777" w:rsidR="00C97F50" w:rsidRDefault="00C97F50" w:rsidP="00C97F50">
      <w:pPr>
        <w:tabs>
          <w:tab w:val="left" w:pos="360"/>
          <w:tab w:val="left" w:pos="720"/>
        </w:tabs>
        <w:jc w:val="both"/>
        <w:rPr>
          <w:bCs/>
        </w:rPr>
      </w:pPr>
    </w:p>
    <w:p w14:paraId="3D1016F0" w14:textId="77777777" w:rsidR="00C97F50" w:rsidRDefault="00CD22AA" w:rsidP="00C97F50">
      <w:pPr>
        <w:tabs>
          <w:tab w:val="left" w:pos="360"/>
          <w:tab w:val="left" w:pos="720"/>
        </w:tabs>
        <w:jc w:val="both"/>
        <w:rPr>
          <w:iCs/>
        </w:rPr>
      </w:pPr>
      <w:r>
        <w:t xml:space="preserve">Stéphanie Bory. « Paysages de la </w:t>
      </w:r>
      <w:proofErr w:type="spellStart"/>
      <w:r>
        <w:t>post-industrie</w:t>
      </w:r>
      <w:proofErr w:type="spellEnd"/>
      <w:r>
        <w:t xml:space="preserve"> : le pays de Galles entre dévastation et préservation », </w:t>
      </w:r>
      <w:r w:rsidRPr="00A937B1">
        <w:rPr>
          <w:i/>
          <w:iCs/>
        </w:rPr>
        <w:t>in</w:t>
      </w:r>
      <w:r>
        <w:t xml:space="preserve"> MARCEL, Odile (</w:t>
      </w:r>
      <w:proofErr w:type="spellStart"/>
      <w:r>
        <w:t>dir</w:t>
      </w:r>
      <w:proofErr w:type="spellEnd"/>
      <w:r>
        <w:t xml:space="preserve">.), </w:t>
      </w:r>
      <w:r w:rsidRPr="004B6D2E">
        <w:rPr>
          <w:i/>
          <w:iCs/>
        </w:rPr>
        <w:t>Paysage visible, paysage invisible, la construction poétique du lieu</w:t>
      </w:r>
      <w:r>
        <w:t>, Seyssel : Champ Vallon, Les Cahiers de la Compagnie du Paysage, n°5, 2008, 301 p., pp. 156-164.</w:t>
      </w:r>
      <w:r w:rsidR="00C97F50" w:rsidRPr="00C97F50">
        <w:rPr>
          <w:iCs/>
        </w:rPr>
        <w:t xml:space="preserve"> </w:t>
      </w:r>
    </w:p>
    <w:p w14:paraId="2D4CB720" w14:textId="77777777" w:rsidR="00C97F50" w:rsidRDefault="00C97F50" w:rsidP="00C97F50">
      <w:pPr>
        <w:tabs>
          <w:tab w:val="left" w:pos="360"/>
          <w:tab w:val="left" w:pos="720"/>
        </w:tabs>
        <w:jc w:val="both"/>
        <w:rPr>
          <w:iCs/>
        </w:rPr>
      </w:pPr>
    </w:p>
    <w:p w14:paraId="731A1A78" w14:textId="77777777" w:rsidR="00C97F50" w:rsidRDefault="00C97F50" w:rsidP="00C97F50">
      <w:pPr>
        <w:tabs>
          <w:tab w:val="left" w:pos="360"/>
          <w:tab w:val="left" w:pos="720"/>
        </w:tabs>
        <w:jc w:val="both"/>
      </w:pPr>
      <w:r>
        <w:rPr>
          <w:iCs/>
        </w:rPr>
        <w:t xml:space="preserve">Stéphanie Bory. </w:t>
      </w:r>
      <w:r>
        <w:t xml:space="preserve">« Une assemblée pour quoi faire ? Identité galloise et développement durable », </w:t>
      </w:r>
      <w:r w:rsidRPr="00A937B1">
        <w:rPr>
          <w:i/>
          <w:iCs/>
        </w:rPr>
        <w:t>in</w:t>
      </w:r>
      <w:r>
        <w:t xml:space="preserve"> LEYDIER, Gilles (</w:t>
      </w:r>
      <w:proofErr w:type="spellStart"/>
      <w:r>
        <w:t>dir</w:t>
      </w:r>
      <w:proofErr w:type="spellEnd"/>
      <w:r>
        <w:t xml:space="preserve">.), </w:t>
      </w:r>
      <w:r w:rsidRPr="00B63F38">
        <w:rPr>
          <w:i/>
          <w:iCs/>
        </w:rPr>
        <w:t>La Dévolution des pouvoirs à l’Écosse et au pays de Galles</w:t>
      </w:r>
      <w:r>
        <w:t>, Paris : Ellipses, 2007, 220 p., pp. 87-98.</w:t>
      </w:r>
    </w:p>
    <w:p w14:paraId="4B76513F" w14:textId="77777777" w:rsidR="00CD22AA" w:rsidRDefault="00CD22AA" w:rsidP="00CD22AA">
      <w:pPr>
        <w:jc w:val="both"/>
      </w:pPr>
    </w:p>
    <w:p w14:paraId="1517CE35" w14:textId="77777777" w:rsidR="00CD22AA" w:rsidRDefault="00CD22AA" w:rsidP="00CD22AA"/>
    <w:p w14:paraId="4D4E8572" w14:textId="77777777" w:rsidR="00CD22AA" w:rsidRDefault="00CD22AA" w:rsidP="00CD22AA">
      <w:pPr>
        <w:numPr>
          <w:ilvl w:val="0"/>
          <w:numId w:val="2"/>
        </w:numPr>
        <w:tabs>
          <w:tab w:val="left" w:pos="360"/>
          <w:tab w:val="left" w:pos="720"/>
        </w:tabs>
        <w:ind w:left="360"/>
        <w:jc w:val="both"/>
        <w:rPr>
          <w:i/>
          <w:iCs/>
        </w:rPr>
      </w:pPr>
      <w:bookmarkStart w:id="6" w:name="_Hlk534807704"/>
      <w:r>
        <w:rPr>
          <w:i/>
          <w:iCs/>
        </w:rPr>
        <w:t xml:space="preserve"> Conférences, congrès et colloques à communication (Conférences internationales à comité de lecture et actes publiés) :</w:t>
      </w:r>
    </w:p>
    <w:p w14:paraId="5862371C" w14:textId="77777777" w:rsidR="00CD22AA" w:rsidRDefault="00CD22AA" w:rsidP="00CD22AA">
      <w:pPr>
        <w:jc w:val="both"/>
        <w:rPr>
          <w:bCs/>
        </w:rPr>
      </w:pPr>
    </w:p>
    <w:p w14:paraId="7247A1FE" w14:textId="04492916" w:rsidR="00245186" w:rsidRDefault="00245186" w:rsidP="00245186">
      <w:pPr>
        <w:jc w:val="both"/>
        <w:rPr>
          <w:color w:val="1D2228"/>
          <w:shd w:val="clear" w:color="auto" w:fill="FFFFFF"/>
        </w:rPr>
      </w:pPr>
      <w:r w:rsidRPr="00245186">
        <w:rPr>
          <w:bCs/>
          <w:lang w:val="en-GB"/>
        </w:rPr>
        <w:t xml:space="preserve">Stéphanie Bory. </w:t>
      </w:r>
      <w:r w:rsidRPr="00245186">
        <w:rPr>
          <w:bCs/>
        </w:rPr>
        <w:t>« </w:t>
      </w:r>
      <w:r w:rsidRPr="00245186">
        <w:rPr>
          <w:bCs/>
        </w:rPr>
        <w:t xml:space="preserve">The United </w:t>
      </w:r>
      <w:proofErr w:type="spellStart"/>
      <w:r w:rsidRPr="00245186">
        <w:rPr>
          <w:bCs/>
        </w:rPr>
        <w:t>Kingdom</w:t>
      </w:r>
      <w:proofErr w:type="spellEnd"/>
      <w:r w:rsidRPr="00245186">
        <w:rPr>
          <w:bCs/>
        </w:rPr>
        <w:t xml:space="preserve">, “a country in </w:t>
      </w:r>
      <w:proofErr w:type="spellStart"/>
      <w:r w:rsidRPr="00245186">
        <w:rPr>
          <w:bCs/>
        </w:rPr>
        <w:t>crisis</w:t>
      </w:r>
      <w:proofErr w:type="spellEnd"/>
      <w:proofErr w:type="gramStart"/>
      <w:r w:rsidRPr="00245186">
        <w:rPr>
          <w:bCs/>
        </w:rPr>
        <w:t>”:</w:t>
      </w:r>
      <w:proofErr w:type="gramEnd"/>
      <w:r w:rsidRPr="00245186">
        <w:rPr>
          <w:bCs/>
        </w:rPr>
        <w:t xml:space="preserve"> Mark </w:t>
      </w:r>
      <w:proofErr w:type="spellStart"/>
      <w:r w:rsidRPr="00245186">
        <w:rPr>
          <w:bCs/>
        </w:rPr>
        <w:t>Drakeford</w:t>
      </w:r>
      <w:proofErr w:type="spellEnd"/>
      <w:r w:rsidRPr="00245186">
        <w:rPr>
          <w:bCs/>
        </w:rPr>
        <w:t xml:space="preserve">, or Wales vs Boris Johnson, or </w:t>
      </w:r>
      <w:proofErr w:type="spellStart"/>
      <w:r w:rsidRPr="00245186">
        <w:rPr>
          <w:bCs/>
        </w:rPr>
        <w:t>Britain</w:t>
      </w:r>
      <w:proofErr w:type="spellEnd"/>
      <w:r w:rsidRPr="00245186">
        <w:rPr>
          <w:bCs/>
        </w:rPr>
        <w:t xml:space="preserve"> », </w:t>
      </w:r>
      <w:r>
        <w:rPr>
          <w:bCs/>
        </w:rPr>
        <w:t xml:space="preserve">communication lors du colloque international organisé par Karine Tournier-Sol et Gilles Leydier, </w:t>
      </w:r>
      <w:r w:rsidRPr="00245186">
        <w:rPr>
          <w:color w:val="1D2228"/>
          <w:shd w:val="clear" w:color="auto" w:fill="FFFFFF"/>
        </w:rPr>
        <w:t xml:space="preserve">« Le Royaume-Uni de Boris Johnson à Rishi </w:t>
      </w:r>
      <w:proofErr w:type="spellStart"/>
      <w:r w:rsidRPr="00245186">
        <w:rPr>
          <w:color w:val="1D2228"/>
          <w:shd w:val="clear" w:color="auto" w:fill="FFFFFF"/>
        </w:rPr>
        <w:t>Sunak</w:t>
      </w:r>
      <w:proofErr w:type="spellEnd"/>
      <w:r w:rsidRPr="00245186">
        <w:rPr>
          <w:color w:val="1D2228"/>
          <w:shd w:val="clear" w:color="auto" w:fill="FFFFFF"/>
        </w:rPr>
        <w:t xml:space="preserve"> » </w:t>
      </w:r>
      <w:r w:rsidRPr="00245186">
        <w:rPr>
          <w:color w:val="1D2228"/>
          <w:shd w:val="clear" w:color="auto" w:fill="FFFFFF"/>
        </w:rPr>
        <w:t>en juin 2023</w:t>
      </w:r>
      <w:r w:rsidRPr="00245186">
        <w:rPr>
          <w:color w:val="1D2228"/>
          <w:shd w:val="clear" w:color="auto" w:fill="FFFFFF"/>
        </w:rPr>
        <w:t xml:space="preserve"> à l’Université de Toulon</w:t>
      </w:r>
      <w:r>
        <w:rPr>
          <w:color w:val="1D2228"/>
          <w:shd w:val="clear" w:color="auto" w:fill="FFFFFF"/>
        </w:rPr>
        <w:t>, en cours de publication. </w:t>
      </w:r>
    </w:p>
    <w:p w14:paraId="463CAFC0" w14:textId="77777777" w:rsidR="00245186" w:rsidRPr="00245186" w:rsidRDefault="00245186" w:rsidP="00245186">
      <w:pPr>
        <w:jc w:val="both"/>
        <w:rPr>
          <w:bCs/>
        </w:rPr>
      </w:pPr>
    </w:p>
    <w:p w14:paraId="51DF02BA" w14:textId="54180A9E" w:rsidR="00245186" w:rsidRPr="00245186" w:rsidRDefault="00245186" w:rsidP="00245186">
      <w:pPr>
        <w:jc w:val="both"/>
      </w:pPr>
      <w:r>
        <w:rPr>
          <w:bCs/>
        </w:rPr>
        <w:t>Stéphanie Bory. « </w:t>
      </w:r>
      <w:r w:rsidRPr="00245186">
        <w:t xml:space="preserve">Un nationalisme à deux visages au pays de Galles : </w:t>
      </w:r>
      <w:r w:rsidRPr="00245186">
        <w:rPr>
          <w:i/>
          <w:iCs/>
        </w:rPr>
        <w:t>Welsh Labour</w:t>
      </w:r>
      <w:r w:rsidRPr="00245186">
        <w:t xml:space="preserve"> vs </w:t>
      </w:r>
      <w:r w:rsidRPr="00245186">
        <w:rPr>
          <w:i/>
          <w:iCs/>
        </w:rPr>
        <w:t xml:space="preserve">Plaid </w:t>
      </w:r>
      <w:proofErr w:type="spellStart"/>
      <w:r w:rsidRPr="00245186">
        <w:rPr>
          <w:i/>
          <w:iCs/>
        </w:rPr>
        <w:t>Cymru</w:t>
      </w:r>
      <w:proofErr w:type="spellEnd"/>
      <w:r>
        <w:t xml:space="preserve"> », communication lors de la journée d’études organisée par </w:t>
      </w:r>
      <w:r w:rsidRPr="00245186">
        <w:t xml:space="preserve">Carine </w:t>
      </w:r>
      <w:proofErr w:type="spellStart"/>
      <w:r w:rsidRPr="00245186">
        <w:t>Berbéri</w:t>
      </w:r>
      <w:proofErr w:type="spellEnd"/>
      <w:r w:rsidRPr="00245186">
        <w:t xml:space="preserve"> et Jorge </w:t>
      </w:r>
      <w:proofErr w:type="spellStart"/>
      <w:r w:rsidRPr="00245186">
        <w:t>Cagiao</w:t>
      </w:r>
      <w:proofErr w:type="spellEnd"/>
      <w:r w:rsidRPr="00245186">
        <w:t xml:space="preserve"> y </w:t>
      </w:r>
      <w:proofErr w:type="spellStart"/>
      <w:r w:rsidRPr="00245186">
        <w:t>Conde</w:t>
      </w:r>
      <w:proofErr w:type="spellEnd"/>
      <w:r>
        <w:t>, « </w:t>
      </w:r>
      <w:r w:rsidRPr="00245186">
        <w:t xml:space="preserve">Nationalisme et post-nationalisme en Espagne et au </w:t>
      </w:r>
      <w:r>
        <w:t>Royaume-Uni » en juin 2023 à l’Université de Tours, en cours de publication.</w:t>
      </w:r>
    </w:p>
    <w:p w14:paraId="0EBA7A70" w14:textId="737880F8" w:rsidR="00245186" w:rsidRPr="00245186" w:rsidRDefault="00245186" w:rsidP="00245186">
      <w:pPr>
        <w:jc w:val="both"/>
      </w:pPr>
    </w:p>
    <w:p w14:paraId="4AE91F10" w14:textId="116753C2" w:rsidR="001A6333" w:rsidRPr="001A6333" w:rsidRDefault="001A6333" w:rsidP="001A6333">
      <w:pPr>
        <w:tabs>
          <w:tab w:val="left" w:pos="0"/>
          <w:tab w:val="left" w:pos="360"/>
        </w:tabs>
        <w:spacing w:line="200" w:lineRule="atLeast"/>
        <w:jc w:val="both"/>
        <w:rPr>
          <w:bCs/>
        </w:rPr>
      </w:pPr>
      <w:r>
        <w:rPr>
          <w:bCs/>
        </w:rPr>
        <w:t xml:space="preserve">Stéphanie Bory. « Pays de Galles et développement durable : ‘un modèle pour d’autres régions et pays’ ? », </w:t>
      </w:r>
      <w:r w:rsidR="00B55D15">
        <w:rPr>
          <w:bCs/>
        </w:rPr>
        <w:t>dans Arnaud Page (</w:t>
      </w:r>
      <w:proofErr w:type="spellStart"/>
      <w:r w:rsidR="00B55D15">
        <w:rPr>
          <w:bCs/>
        </w:rPr>
        <w:t>dir</w:t>
      </w:r>
      <w:proofErr w:type="spellEnd"/>
      <w:r w:rsidR="00B55D15">
        <w:rPr>
          <w:bCs/>
        </w:rPr>
        <w:t xml:space="preserve">.), </w:t>
      </w:r>
      <w:r w:rsidR="00B55D15" w:rsidRPr="00B55D15">
        <w:rPr>
          <w:bCs/>
          <w:i/>
        </w:rPr>
        <w:t>Les Préoccupations environnementales en Grande-Bretagne : entre visibilité et marginalisation</w:t>
      </w:r>
      <w:r w:rsidR="00B55D15">
        <w:rPr>
          <w:bCs/>
          <w:i/>
        </w:rPr>
        <w:t xml:space="preserve"> (</w:t>
      </w:r>
      <w:proofErr w:type="spellStart"/>
      <w:r w:rsidR="00B55D15">
        <w:rPr>
          <w:bCs/>
          <w:i/>
        </w:rPr>
        <w:t>XIXè-XXIè</w:t>
      </w:r>
      <w:proofErr w:type="spellEnd"/>
      <w:r w:rsidR="00B55D15">
        <w:rPr>
          <w:bCs/>
          <w:i/>
        </w:rPr>
        <w:t xml:space="preserve"> siècles)</w:t>
      </w:r>
      <w:r w:rsidR="00B55D15">
        <w:rPr>
          <w:bCs/>
        </w:rPr>
        <w:t xml:space="preserve">, </w:t>
      </w:r>
      <w:r>
        <w:rPr>
          <w:color w:val="000000"/>
        </w:rPr>
        <w:t xml:space="preserve">Revue française de civilisation britannique, </w:t>
      </w:r>
      <w:r w:rsidR="00B55D15">
        <w:rPr>
          <w:color w:val="000000"/>
        </w:rPr>
        <w:t xml:space="preserve">XXIII-3, </w:t>
      </w:r>
      <w:r>
        <w:rPr>
          <w:color w:val="000000"/>
        </w:rPr>
        <w:t xml:space="preserve">Dieppe : Centre de Recherches et d’Études en Civilisation Britannique, </w:t>
      </w:r>
      <w:r w:rsidR="00B55D15">
        <w:rPr>
          <w:color w:val="000000"/>
        </w:rPr>
        <w:t>2018</w:t>
      </w:r>
      <w:r>
        <w:rPr>
          <w:color w:val="000000"/>
        </w:rPr>
        <w:t>.</w:t>
      </w:r>
    </w:p>
    <w:bookmarkEnd w:id="6"/>
    <w:p w14:paraId="6C59863F" w14:textId="77777777" w:rsidR="001A6333" w:rsidRDefault="001A6333" w:rsidP="00CD22AA">
      <w:pPr>
        <w:jc w:val="both"/>
      </w:pPr>
    </w:p>
    <w:p w14:paraId="552C6B15" w14:textId="1337C4A1" w:rsidR="00904302" w:rsidRPr="00791E03" w:rsidRDefault="00904302" w:rsidP="00904302">
      <w:pPr>
        <w:jc w:val="both"/>
        <w:rPr>
          <w:color w:val="000000"/>
          <w:shd w:val="clear" w:color="auto" w:fill="FFFFFF"/>
          <w:lang w:val="en-GB"/>
        </w:rPr>
      </w:pPr>
      <w:r>
        <w:t xml:space="preserve">Stéphanie Bory. </w:t>
      </w:r>
      <w:r w:rsidRPr="000A2A5B">
        <w:rPr>
          <w:color w:val="000000"/>
          <w:shd w:val="clear" w:color="auto" w:fill="FFFFFF"/>
        </w:rPr>
        <w:t>« Les enjeux environnementaux lors des élections au pays de Galles : vert, vous avez dit vert ? », </w:t>
      </w:r>
      <w:r w:rsidRPr="000A2A5B">
        <w:rPr>
          <w:rStyle w:val="Accentuation"/>
          <w:color w:val="000000"/>
          <w:shd w:val="clear" w:color="auto" w:fill="FFFFFF"/>
        </w:rPr>
        <w:t>Individu &amp; nation</w:t>
      </w:r>
      <w:r w:rsidRPr="000A2A5B">
        <w:rPr>
          <w:color w:val="000000"/>
          <w:shd w:val="clear" w:color="auto" w:fill="FFFFFF"/>
        </w:rPr>
        <w:t xml:space="preserve"> [En ligne], vol. 5 | 2013, mis en ligne le 06 décembre 2017. </w:t>
      </w:r>
      <w:proofErr w:type="gramStart"/>
      <w:r w:rsidRPr="00B77EAD">
        <w:rPr>
          <w:color w:val="000000"/>
          <w:shd w:val="clear" w:color="auto" w:fill="FFFFFF"/>
          <w:lang w:val="en-GB"/>
        </w:rPr>
        <w:t>URL :</w:t>
      </w:r>
      <w:proofErr w:type="gramEnd"/>
      <w:r w:rsidRPr="00B77EAD">
        <w:rPr>
          <w:color w:val="000000"/>
          <w:shd w:val="clear" w:color="auto" w:fill="FFFFFF"/>
          <w:lang w:val="en-GB"/>
        </w:rPr>
        <w:t xml:space="preserve"> http://preo.u-bourgogne.fr/individuetnation/index.php?id=297</w:t>
      </w:r>
    </w:p>
    <w:p w14:paraId="685E47E5" w14:textId="1509B2B3" w:rsidR="00CD22AA" w:rsidRPr="00B77EAD" w:rsidRDefault="00CD22AA" w:rsidP="00CD22AA">
      <w:pPr>
        <w:jc w:val="both"/>
        <w:rPr>
          <w:lang w:val="en-GB"/>
        </w:rPr>
      </w:pPr>
    </w:p>
    <w:p w14:paraId="03F90A57" w14:textId="77777777" w:rsidR="00502FB9" w:rsidRDefault="00CD22AA" w:rsidP="00CD22AA">
      <w:pPr>
        <w:jc w:val="both"/>
        <w:rPr>
          <w:color w:val="26282A"/>
          <w:shd w:val="clear" w:color="auto" w:fill="FFFFFF"/>
        </w:rPr>
      </w:pPr>
      <w:r w:rsidRPr="00B77EAD">
        <w:rPr>
          <w:lang w:val="en-GB"/>
        </w:rPr>
        <w:t xml:space="preserve">Stéphanie Bory. </w:t>
      </w:r>
      <w:r>
        <w:t xml:space="preserve">« Le Royaume-Uni et l’Europe : un avenir incertain pour le pays de Galles. « Annexe de l’Angleterre » ou « Pays indépendant » ? », journée d’étude organisée par </w:t>
      </w:r>
      <w:proofErr w:type="spellStart"/>
      <w:r>
        <w:t>Morag</w:t>
      </w:r>
      <w:proofErr w:type="spellEnd"/>
      <w:r>
        <w:t xml:space="preserve"> Landi et Damien Connil, Université de Pau et des pays de l’Adour, 10 février 2017,</w:t>
      </w:r>
      <w:r w:rsidR="00060272">
        <w:t xml:space="preserve"> </w:t>
      </w:r>
      <w:r w:rsidR="00502FB9">
        <w:t xml:space="preserve">dans </w:t>
      </w:r>
      <w:r w:rsidR="00502FB9" w:rsidRPr="00502FB9">
        <w:rPr>
          <w:color w:val="26282A"/>
          <w:shd w:val="clear" w:color="auto" w:fill="FFFFFF"/>
        </w:rPr>
        <w:t>Connil D., Munro-Landi M.J.</w:t>
      </w:r>
      <w:r w:rsidR="00502FB9">
        <w:rPr>
          <w:color w:val="26282A"/>
          <w:shd w:val="clear" w:color="auto" w:fill="FFFFFF"/>
        </w:rPr>
        <w:t xml:space="preserve"> </w:t>
      </w:r>
      <w:r w:rsidR="00502FB9" w:rsidRPr="00502FB9">
        <w:rPr>
          <w:color w:val="26282A"/>
          <w:shd w:val="clear" w:color="auto" w:fill="FFFFFF"/>
        </w:rPr>
        <w:t>(</w:t>
      </w:r>
      <w:proofErr w:type="spellStart"/>
      <w:r w:rsidR="00502FB9">
        <w:rPr>
          <w:color w:val="26282A"/>
          <w:shd w:val="clear" w:color="auto" w:fill="FFFFFF"/>
        </w:rPr>
        <w:t>dir</w:t>
      </w:r>
      <w:proofErr w:type="spellEnd"/>
      <w:r w:rsidR="00502FB9">
        <w:rPr>
          <w:color w:val="26282A"/>
          <w:shd w:val="clear" w:color="auto" w:fill="FFFFFF"/>
        </w:rPr>
        <w:t>.</w:t>
      </w:r>
      <w:r w:rsidR="00502FB9" w:rsidRPr="00502FB9">
        <w:rPr>
          <w:color w:val="26282A"/>
          <w:shd w:val="clear" w:color="auto" w:fill="FFFFFF"/>
        </w:rPr>
        <w:t>),</w:t>
      </w:r>
      <w:r w:rsidR="00502FB9">
        <w:rPr>
          <w:color w:val="26282A"/>
          <w:shd w:val="clear" w:color="auto" w:fill="FFFFFF"/>
        </w:rPr>
        <w:t xml:space="preserve"> </w:t>
      </w:r>
      <w:proofErr w:type="spellStart"/>
      <w:r w:rsidR="00502FB9" w:rsidRPr="00502FB9">
        <w:rPr>
          <w:i/>
          <w:color w:val="26282A"/>
          <w:shd w:val="clear" w:color="auto" w:fill="FFFFFF"/>
        </w:rPr>
        <w:t>From</w:t>
      </w:r>
      <w:proofErr w:type="spellEnd"/>
      <w:r w:rsidR="00502FB9" w:rsidRPr="00502FB9">
        <w:rPr>
          <w:i/>
          <w:color w:val="26282A"/>
          <w:shd w:val="clear" w:color="auto" w:fill="FFFFFF"/>
        </w:rPr>
        <w:t xml:space="preserve"> </w:t>
      </w:r>
      <w:proofErr w:type="spellStart"/>
      <w:r w:rsidR="00502FB9" w:rsidRPr="00502FB9">
        <w:rPr>
          <w:i/>
          <w:color w:val="26282A"/>
          <w:shd w:val="clear" w:color="auto" w:fill="FFFFFF"/>
        </w:rPr>
        <w:t>Devolution</w:t>
      </w:r>
      <w:proofErr w:type="spellEnd"/>
      <w:r w:rsidR="00502FB9" w:rsidRPr="00502FB9">
        <w:rPr>
          <w:i/>
          <w:color w:val="26282A"/>
          <w:shd w:val="clear" w:color="auto" w:fill="FFFFFF"/>
        </w:rPr>
        <w:t xml:space="preserve"> to Brexit, </w:t>
      </w:r>
      <w:proofErr w:type="spellStart"/>
      <w:r w:rsidR="00502FB9" w:rsidRPr="00502FB9">
        <w:rPr>
          <w:i/>
          <w:color w:val="26282A"/>
          <w:shd w:val="clear" w:color="auto" w:fill="FFFFFF"/>
        </w:rPr>
        <w:t>Triggering</w:t>
      </w:r>
      <w:proofErr w:type="spellEnd"/>
      <w:r w:rsidR="00502FB9" w:rsidRPr="00502FB9">
        <w:rPr>
          <w:i/>
          <w:color w:val="26282A"/>
          <w:shd w:val="clear" w:color="auto" w:fill="FFFFFF"/>
        </w:rPr>
        <w:t xml:space="preserve"> </w:t>
      </w:r>
      <w:proofErr w:type="spellStart"/>
      <w:r w:rsidR="00502FB9" w:rsidRPr="00502FB9">
        <w:rPr>
          <w:i/>
          <w:color w:val="26282A"/>
          <w:shd w:val="clear" w:color="auto" w:fill="FFFFFF"/>
        </w:rPr>
        <w:t>Uncertainty</w:t>
      </w:r>
      <w:proofErr w:type="spellEnd"/>
      <w:r w:rsidR="00502FB9" w:rsidRPr="00502FB9">
        <w:rPr>
          <w:i/>
          <w:color w:val="26282A"/>
          <w:shd w:val="clear" w:color="auto" w:fill="FFFFFF"/>
        </w:rPr>
        <w:t xml:space="preserve"> and </w:t>
      </w:r>
      <w:proofErr w:type="spellStart"/>
      <w:r w:rsidR="00502FB9" w:rsidRPr="00502FB9">
        <w:rPr>
          <w:i/>
          <w:color w:val="26282A"/>
          <w:shd w:val="clear" w:color="auto" w:fill="FFFFFF"/>
        </w:rPr>
        <w:t>Upheaval</w:t>
      </w:r>
      <w:proofErr w:type="spellEnd"/>
      <w:r w:rsidR="00502FB9">
        <w:rPr>
          <w:color w:val="26282A"/>
          <w:shd w:val="clear" w:color="auto" w:fill="FFFFFF"/>
        </w:rPr>
        <w:t>, Pau : PUPPA, 2018.</w:t>
      </w:r>
      <w:r w:rsidR="00502FB9" w:rsidRPr="00502FB9">
        <w:rPr>
          <w:color w:val="26282A"/>
          <w:shd w:val="clear" w:color="auto" w:fill="FFFFFF"/>
        </w:rPr>
        <w:t xml:space="preserve"> </w:t>
      </w:r>
    </w:p>
    <w:p w14:paraId="040E5F89" w14:textId="77777777" w:rsidR="00502FB9" w:rsidRDefault="00502FB9" w:rsidP="00CD22AA">
      <w:pPr>
        <w:jc w:val="both"/>
        <w:rPr>
          <w:bCs/>
        </w:rPr>
      </w:pPr>
    </w:p>
    <w:p w14:paraId="3673B987" w14:textId="66BEE266" w:rsidR="00CD22AA" w:rsidRDefault="00CD22AA" w:rsidP="00CD22AA">
      <w:pPr>
        <w:jc w:val="both"/>
        <w:rPr>
          <w:bCs/>
        </w:rPr>
      </w:pPr>
      <w:r w:rsidRPr="00957687">
        <w:rPr>
          <w:bCs/>
        </w:rPr>
        <w:t xml:space="preserve">Stéphanie Bory. </w:t>
      </w:r>
      <w:r>
        <w:rPr>
          <w:bCs/>
        </w:rPr>
        <w:t xml:space="preserve">« Les effets du référendum écossais pour le pays de Galles : sur la voie de l’indépendance ? », dans Annie </w:t>
      </w:r>
      <w:proofErr w:type="spellStart"/>
      <w:r>
        <w:rPr>
          <w:bCs/>
        </w:rPr>
        <w:t>Thiec</w:t>
      </w:r>
      <w:proofErr w:type="spellEnd"/>
      <w:r>
        <w:rPr>
          <w:bCs/>
        </w:rPr>
        <w:t xml:space="preserve"> et Paul Lee, </w:t>
      </w:r>
      <w:r w:rsidRPr="001A4C66">
        <w:rPr>
          <w:bCs/>
          <w:i/>
        </w:rPr>
        <w:t>Enjeux et perspectives du référendum écossais pour le Royaume-Uni et l’Europe</w:t>
      </w:r>
      <w:r>
        <w:rPr>
          <w:bCs/>
        </w:rPr>
        <w:t>, e-</w:t>
      </w:r>
      <w:proofErr w:type="spellStart"/>
      <w:r>
        <w:rPr>
          <w:bCs/>
        </w:rPr>
        <w:t>crini</w:t>
      </w:r>
      <w:proofErr w:type="spellEnd"/>
      <w:r>
        <w:rPr>
          <w:bCs/>
        </w:rPr>
        <w:t>, revue en ligne, n°8, juin 2016.</w:t>
      </w:r>
    </w:p>
    <w:p w14:paraId="5DFB2301" w14:textId="77777777" w:rsidR="004A2A2A" w:rsidRDefault="004A2A2A" w:rsidP="004A2A2A">
      <w:pPr>
        <w:jc w:val="both"/>
      </w:pPr>
      <w:r w:rsidRPr="001749CB">
        <w:rPr>
          <w:bCs/>
        </w:rPr>
        <w:t xml:space="preserve">URL </w:t>
      </w:r>
      <w:hyperlink r:id="rId16" w:history="1">
        <w:r w:rsidRPr="001749CB">
          <w:rPr>
            <w:rStyle w:val="Lienhypertexte"/>
          </w:rPr>
          <w:t>https://crini.univ-nantes.fr/international-symposium-the-issues-raised-by-the-scottish-referendum-and-its-impact-on-the-future-of-the-united-kingdom-and-europe--1418956.kjsp?RH=1467100042469</w:t>
        </w:r>
      </w:hyperlink>
    </w:p>
    <w:p w14:paraId="10A130B6" w14:textId="77777777" w:rsidR="00CD22AA" w:rsidRPr="001A4C66" w:rsidRDefault="00CD22AA" w:rsidP="00CD22AA">
      <w:pPr>
        <w:jc w:val="both"/>
        <w:rPr>
          <w:bCs/>
        </w:rPr>
      </w:pPr>
    </w:p>
    <w:p w14:paraId="12D6603B" w14:textId="77777777" w:rsidR="00CD22AA" w:rsidRPr="007D7031" w:rsidRDefault="00CD22AA" w:rsidP="00CD22AA">
      <w:pPr>
        <w:jc w:val="both"/>
        <w:rPr>
          <w:bCs/>
          <w:i/>
          <w:iCs/>
          <w:lang w:val="en-GB"/>
        </w:rPr>
      </w:pPr>
      <w:r w:rsidRPr="007F4865">
        <w:rPr>
          <w:bCs/>
          <w:iCs/>
          <w:lang w:val="en-US"/>
        </w:rPr>
        <w:lastRenderedPageBreak/>
        <w:t>Stéphanie Bory.</w:t>
      </w:r>
      <w:r>
        <w:rPr>
          <w:bCs/>
          <w:i/>
          <w:iCs/>
          <w:lang w:val="en-US"/>
        </w:rPr>
        <w:t xml:space="preserve"> </w:t>
      </w:r>
      <w:r w:rsidRPr="004166DD">
        <w:rPr>
          <w:bCs/>
          <w:iCs/>
          <w:lang w:val="en-US"/>
        </w:rPr>
        <w:t>« </w:t>
      </w:r>
      <w:r w:rsidRPr="004166DD">
        <w:rPr>
          <w:bCs/>
          <w:iCs/>
          <w:lang w:val="en-GB"/>
        </w:rPr>
        <w:t>Green Speech in Wales: a Political Issue</w:t>
      </w:r>
      <w:r w:rsidRPr="004166DD">
        <w:rPr>
          <w:bCs/>
          <w:iCs/>
          <w:lang w:val="en-US"/>
        </w:rPr>
        <w:t> »</w:t>
      </w:r>
      <w:r w:rsidRPr="004166DD">
        <w:rPr>
          <w:bCs/>
          <w:iCs/>
          <w:lang w:val="en-GB"/>
        </w:rPr>
        <w:t>,</w:t>
      </w:r>
      <w:r>
        <w:rPr>
          <w:bCs/>
          <w:i/>
          <w:iCs/>
          <w:lang w:val="en-GB"/>
        </w:rPr>
        <w:t xml:space="preserve"> </w:t>
      </w:r>
      <w:r w:rsidRPr="007F4865">
        <w:rPr>
          <w:bCs/>
          <w:iCs/>
          <w:lang w:val="en-GB"/>
        </w:rPr>
        <w:t>dans</w:t>
      </w:r>
      <w:r>
        <w:rPr>
          <w:bCs/>
          <w:i/>
          <w:iCs/>
          <w:lang w:val="en-GB"/>
        </w:rPr>
        <w:t xml:space="preserve"> </w:t>
      </w:r>
      <w:r>
        <w:rPr>
          <w:bCs/>
          <w:lang w:val="en-GB"/>
        </w:rPr>
        <w:t xml:space="preserve">Gilles </w:t>
      </w:r>
      <w:proofErr w:type="spellStart"/>
      <w:r>
        <w:rPr>
          <w:bCs/>
          <w:lang w:val="en-GB"/>
        </w:rPr>
        <w:t>Leydier</w:t>
      </w:r>
      <w:proofErr w:type="spellEnd"/>
      <w:r>
        <w:rPr>
          <w:bCs/>
          <w:lang w:val="en-GB"/>
        </w:rPr>
        <w:t xml:space="preserve"> &amp;</w:t>
      </w:r>
      <w:r w:rsidRPr="003F19DA">
        <w:rPr>
          <w:bCs/>
          <w:lang w:val="en-GB"/>
        </w:rPr>
        <w:t xml:space="preserve"> Alexia Martin</w:t>
      </w:r>
      <w:r>
        <w:rPr>
          <w:bCs/>
          <w:lang w:val="en-GB"/>
        </w:rPr>
        <w:t xml:space="preserve"> (dir.),</w:t>
      </w:r>
      <w:r w:rsidRPr="007A0EC5">
        <w:rPr>
          <w:bCs/>
          <w:i/>
          <w:lang w:val="en-GB"/>
        </w:rPr>
        <w:t xml:space="preserve"> Environmental Issues in Political Discourse in Britain and Ireland</w:t>
      </w:r>
      <w:r>
        <w:rPr>
          <w:bCs/>
          <w:lang w:val="en-GB"/>
        </w:rPr>
        <w:t xml:space="preserve">, </w:t>
      </w:r>
      <w:r w:rsidRPr="003F19DA">
        <w:rPr>
          <w:bCs/>
          <w:lang w:val="en-GB"/>
        </w:rPr>
        <w:t xml:space="preserve">Sud Toulon-Var University, </w:t>
      </w:r>
      <w:proofErr w:type="gramStart"/>
      <w:r>
        <w:rPr>
          <w:bCs/>
          <w:lang w:val="en-GB"/>
        </w:rPr>
        <w:t>Cambridge :</w:t>
      </w:r>
      <w:proofErr w:type="gramEnd"/>
      <w:r>
        <w:rPr>
          <w:bCs/>
          <w:lang w:val="en-GB"/>
        </w:rPr>
        <w:t xml:space="preserve"> </w:t>
      </w:r>
      <w:r w:rsidRPr="003F19DA">
        <w:rPr>
          <w:bCs/>
          <w:lang w:val="en-GB"/>
        </w:rPr>
        <w:t>Cambridge Scholarship Publishing</w:t>
      </w:r>
      <w:r>
        <w:rPr>
          <w:bCs/>
          <w:lang w:val="en-GB"/>
        </w:rPr>
        <w:t xml:space="preserve">, </w:t>
      </w:r>
      <w:proofErr w:type="spellStart"/>
      <w:r>
        <w:rPr>
          <w:bCs/>
          <w:lang w:val="en-GB"/>
        </w:rPr>
        <w:t>août</w:t>
      </w:r>
      <w:proofErr w:type="spellEnd"/>
      <w:r>
        <w:rPr>
          <w:bCs/>
          <w:lang w:val="en-GB"/>
        </w:rPr>
        <w:t xml:space="preserve"> 2013, pp. 124-137</w:t>
      </w:r>
      <w:r w:rsidRPr="003F19DA">
        <w:rPr>
          <w:bCs/>
          <w:lang w:val="en-GB"/>
        </w:rPr>
        <w:t>.</w:t>
      </w:r>
    </w:p>
    <w:p w14:paraId="45366E0E" w14:textId="77777777" w:rsidR="00900C18" w:rsidRPr="00992B51" w:rsidRDefault="00900C18" w:rsidP="00CD22AA">
      <w:pPr>
        <w:jc w:val="both"/>
        <w:rPr>
          <w:bCs/>
          <w:lang w:val="en-GB"/>
        </w:rPr>
      </w:pPr>
    </w:p>
    <w:p w14:paraId="5428F8E2" w14:textId="77777777" w:rsidR="00CD22AA" w:rsidRPr="00B05261" w:rsidRDefault="00CD22AA" w:rsidP="00CD22AA">
      <w:pPr>
        <w:jc w:val="both"/>
        <w:rPr>
          <w:bCs/>
        </w:rPr>
      </w:pPr>
      <w:r>
        <w:rPr>
          <w:bCs/>
        </w:rPr>
        <w:t xml:space="preserve">Stéphanie Bory. </w:t>
      </w:r>
      <w:r w:rsidRPr="00B05261">
        <w:rPr>
          <w:bCs/>
        </w:rPr>
        <w:t>« David Lloyd George, l’homme aux deux visages : héros et/ou traître »</w:t>
      </w:r>
      <w:r>
        <w:rPr>
          <w:bCs/>
        </w:rPr>
        <w:t xml:space="preserve">, </w:t>
      </w:r>
      <w:r w:rsidRPr="007F4865">
        <w:rPr>
          <w:bCs/>
          <w:iCs/>
        </w:rPr>
        <w:t>dans</w:t>
      </w:r>
      <w:r>
        <w:rPr>
          <w:bCs/>
        </w:rPr>
        <w:t xml:space="preserve"> DELESALLE-NANCEY, Catherine (</w:t>
      </w:r>
      <w:proofErr w:type="spellStart"/>
      <w:r>
        <w:rPr>
          <w:bCs/>
        </w:rPr>
        <w:t>dir</w:t>
      </w:r>
      <w:proofErr w:type="spellEnd"/>
      <w:r>
        <w:rPr>
          <w:bCs/>
        </w:rPr>
        <w:t xml:space="preserve">.), numéro spécial agrégation 2012, </w:t>
      </w:r>
      <w:r w:rsidRPr="00A476A0">
        <w:rPr>
          <w:bCs/>
          <w:i/>
          <w:iCs/>
        </w:rPr>
        <w:t>Cercles</w:t>
      </w:r>
      <w:r>
        <w:rPr>
          <w:bCs/>
        </w:rPr>
        <w:t xml:space="preserve"> (EA Corpus 4295), n°22, 2012, pp. 41-53.</w:t>
      </w:r>
    </w:p>
    <w:p w14:paraId="42E0E239" w14:textId="77777777" w:rsidR="00CD22AA" w:rsidRDefault="00CD22AA" w:rsidP="00CD22AA">
      <w:pPr>
        <w:jc w:val="both"/>
      </w:pPr>
    </w:p>
    <w:p w14:paraId="485382AB" w14:textId="77777777" w:rsidR="00CD22AA" w:rsidRPr="00F42A4B" w:rsidRDefault="00CD22AA" w:rsidP="00CD22AA">
      <w:pPr>
        <w:jc w:val="both"/>
      </w:pPr>
      <w:r>
        <w:t xml:space="preserve">Stéphanie Bory. </w:t>
      </w:r>
      <w:r w:rsidRPr="00F42A4B">
        <w:t>« Nationalisme et écologisme</w:t>
      </w:r>
      <w:r>
        <w:t xml:space="preserve"> </w:t>
      </w:r>
      <w:r w:rsidRPr="00F42A4B">
        <w:t>: les piliers de l'Assemblée galloise</w:t>
      </w:r>
      <w:r>
        <w:t xml:space="preserve"> </w:t>
      </w:r>
      <w:r w:rsidRPr="00F42A4B">
        <w:t>»</w:t>
      </w:r>
      <w:r>
        <w:t xml:space="preserve">, </w:t>
      </w:r>
      <w:r w:rsidRPr="00F42A4B">
        <w:rPr>
          <w:i/>
          <w:iCs/>
        </w:rPr>
        <w:t xml:space="preserve">in </w:t>
      </w:r>
      <w:r>
        <w:t>FINDING, Susan, JONES, Moya &amp; CAUVET, Philippe (</w:t>
      </w:r>
      <w:proofErr w:type="spellStart"/>
      <w:r>
        <w:t>dir</w:t>
      </w:r>
      <w:proofErr w:type="spellEnd"/>
      <w:r>
        <w:t xml:space="preserve">.), </w:t>
      </w:r>
      <w:r>
        <w:rPr>
          <w:i/>
          <w:iCs/>
        </w:rPr>
        <w:t>'</w:t>
      </w:r>
      <w:proofErr w:type="spellStart"/>
      <w:r>
        <w:rPr>
          <w:i/>
          <w:iCs/>
        </w:rPr>
        <w:t>Un</w:t>
      </w:r>
      <w:r w:rsidRPr="00F42A4B">
        <w:rPr>
          <w:i/>
          <w:iCs/>
        </w:rPr>
        <w:t>finished</w:t>
      </w:r>
      <w:proofErr w:type="spellEnd"/>
      <w:r w:rsidRPr="00F42A4B">
        <w:rPr>
          <w:i/>
          <w:iCs/>
        </w:rPr>
        <w:t xml:space="preserve"> Business', </w:t>
      </w:r>
      <w:proofErr w:type="spellStart"/>
      <w:r w:rsidRPr="00F42A4B">
        <w:rPr>
          <w:i/>
          <w:iCs/>
        </w:rPr>
        <w:t>Governance</w:t>
      </w:r>
      <w:proofErr w:type="spellEnd"/>
      <w:r w:rsidRPr="00F42A4B">
        <w:rPr>
          <w:i/>
          <w:iCs/>
        </w:rPr>
        <w:t xml:space="preserve"> and the Four </w:t>
      </w:r>
      <w:proofErr w:type="gramStart"/>
      <w:r w:rsidRPr="00F42A4B">
        <w:rPr>
          <w:i/>
          <w:iCs/>
        </w:rPr>
        <w:t>Nations:</w:t>
      </w:r>
      <w:proofErr w:type="gramEnd"/>
      <w:r w:rsidRPr="00F42A4B">
        <w:rPr>
          <w:i/>
          <w:iCs/>
        </w:rPr>
        <w:t xml:space="preserve"> </w:t>
      </w:r>
      <w:proofErr w:type="spellStart"/>
      <w:r w:rsidRPr="00F42A4B">
        <w:rPr>
          <w:i/>
          <w:iCs/>
        </w:rPr>
        <w:t>Devolution</w:t>
      </w:r>
      <w:proofErr w:type="spellEnd"/>
      <w:r w:rsidRPr="00F42A4B">
        <w:rPr>
          <w:i/>
          <w:iCs/>
        </w:rPr>
        <w:t xml:space="preserve"> in the UK</w:t>
      </w:r>
      <w:r>
        <w:t>, Bordeaux : Presses Universitaires de Bordeaux, 2011.</w:t>
      </w:r>
    </w:p>
    <w:p w14:paraId="46C8AB6B" w14:textId="77777777" w:rsidR="00CD22AA" w:rsidRPr="00F42A4B" w:rsidRDefault="00CD22AA" w:rsidP="00CD22AA">
      <w:pPr>
        <w:jc w:val="both"/>
      </w:pPr>
    </w:p>
    <w:p w14:paraId="1B6504C9" w14:textId="77777777" w:rsidR="00CD22AA" w:rsidRPr="005C7009" w:rsidRDefault="00CD22AA" w:rsidP="00CD22AA">
      <w:pPr>
        <w:jc w:val="both"/>
        <w:rPr>
          <w:lang w:val="en-GB"/>
        </w:rPr>
      </w:pPr>
      <w:r>
        <w:rPr>
          <w:lang w:val="en-GB"/>
        </w:rPr>
        <w:t xml:space="preserve">Stéphanie Bory. </w:t>
      </w:r>
      <w:r w:rsidRPr="005C7009">
        <w:rPr>
          <w:lang w:val="en-GB"/>
        </w:rPr>
        <w:t>« From Margaret Thatcher, a Woman of Power, to Jane Davidson, a Woman in Power: Women's Position in the National Assembly for Wales</w:t>
      </w:r>
      <w:r>
        <w:rPr>
          <w:lang w:val="en-GB"/>
        </w:rPr>
        <w:t xml:space="preserve"> </w:t>
      </w:r>
      <w:r w:rsidRPr="005C7009">
        <w:rPr>
          <w:lang w:val="en-GB"/>
        </w:rPr>
        <w:t>»</w:t>
      </w:r>
      <w:r>
        <w:rPr>
          <w:lang w:val="en-GB"/>
        </w:rPr>
        <w:t xml:space="preserve">, </w:t>
      </w:r>
      <w:r w:rsidRPr="003A2E03">
        <w:rPr>
          <w:i/>
          <w:iCs/>
          <w:lang w:val="en-GB"/>
        </w:rPr>
        <w:t>in</w:t>
      </w:r>
      <w:r>
        <w:rPr>
          <w:lang w:val="en-GB"/>
        </w:rPr>
        <w:t xml:space="preserve"> de CACQUERAY, Elizabeth, DUCLOS, Nathalie &amp; MESCHIA, Karen (dir.), </w:t>
      </w:r>
      <w:r w:rsidRPr="00624371">
        <w:rPr>
          <w:i/>
          <w:iCs/>
          <w:lang w:val="en-GB"/>
        </w:rPr>
        <w:t>Women, Conflict &amp; Power</w:t>
      </w:r>
      <w:r>
        <w:rPr>
          <w:lang w:val="en-GB"/>
        </w:rPr>
        <w:t xml:space="preserve">, </w:t>
      </w:r>
      <w:proofErr w:type="spellStart"/>
      <w:r w:rsidRPr="00624371">
        <w:rPr>
          <w:i/>
          <w:iCs/>
          <w:lang w:val="en-GB"/>
        </w:rPr>
        <w:t>Anglophonia</w:t>
      </w:r>
      <w:proofErr w:type="spellEnd"/>
      <w:r>
        <w:rPr>
          <w:lang w:val="en-GB"/>
        </w:rPr>
        <w:t xml:space="preserve">, </w:t>
      </w:r>
      <w:r w:rsidRPr="00624371">
        <w:rPr>
          <w:i/>
          <w:iCs/>
          <w:lang w:val="en-GB"/>
        </w:rPr>
        <w:t>French Journal of English Studies</w:t>
      </w:r>
      <w:r>
        <w:rPr>
          <w:lang w:val="en-GB"/>
        </w:rPr>
        <w:t xml:space="preserve">, Caliban, 27/2010, Toulouse: Presses </w:t>
      </w:r>
      <w:proofErr w:type="spellStart"/>
      <w:r>
        <w:rPr>
          <w:lang w:val="en-GB"/>
        </w:rPr>
        <w:t>Universitaires</w:t>
      </w:r>
      <w:proofErr w:type="spellEnd"/>
      <w:r>
        <w:rPr>
          <w:lang w:val="en-GB"/>
        </w:rPr>
        <w:t xml:space="preserve"> du </w:t>
      </w:r>
      <w:proofErr w:type="spellStart"/>
      <w:r>
        <w:rPr>
          <w:lang w:val="en-GB"/>
        </w:rPr>
        <w:t>Mirail</w:t>
      </w:r>
      <w:proofErr w:type="spellEnd"/>
      <w:r>
        <w:rPr>
          <w:lang w:val="en-GB"/>
        </w:rPr>
        <w:t>, 2010, pp.191-201.</w:t>
      </w:r>
    </w:p>
    <w:p w14:paraId="0D754F7D" w14:textId="77777777" w:rsidR="00CD22AA" w:rsidRPr="005C7009" w:rsidRDefault="00CD22AA" w:rsidP="00CD22AA">
      <w:pPr>
        <w:jc w:val="both"/>
        <w:rPr>
          <w:lang w:val="en-GB"/>
        </w:rPr>
      </w:pPr>
    </w:p>
    <w:p w14:paraId="6877384A" w14:textId="77777777" w:rsidR="00CD22AA" w:rsidRPr="00E526FC" w:rsidRDefault="00CD22AA" w:rsidP="00CD22AA">
      <w:pPr>
        <w:jc w:val="both"/>
      </w:pPr>
      <w:r>
        <w:t>Stéphanie Bory. « </w:t>
      </w:r>
      <w:r w:rsidRPr="00E526FC">
        <w:rPr>
          <w:bCs/>
        </w:rPr>
        <w:t>La politique environnementale de l’Assemblée : une vitrine pour le pays de Galles ? »</w:t>
      </w:r>
      <w:r>
        <w:rPr>
          <w:bCs/>
        </w:rPr>
        <w:t xml:space="preserve">, </w:t>
      </w:r>
      <w:r w:rsidRPr="00E526FC">
        <w:rPr>
          <w:bCs/>
          <w:i/>
          <w:iCs/>
        </w:rPr>
        <w:t>in</w:t>
      </w:r>
      <w:r>
        <w:rPr>
          <w:bCs/>
        </w:rPr>
        <w:t xml:space="preserve"> HELLEGOUARC'H-BRYCE, Anne, GERMAN, Gary &amp; LE DISEZ Jean-Yves (</w:t>
      </w:r>
      <w:proofErr w:type="spellStart"/>
      <w:r>
        <w:rPr>
          <w:bCs/>
        </w:rPr>
        <w:t>dir</w:t>
      </w:r>
      <w:proofErr w:type="spellEnd"/>
      <w:r>
        <w:rPr>
          <w:bCs/>
        </w:rPr>
        <w:t xml:space="preserve">.), </w:t>
      </w:r>
      <w:r w:rsidRPr="00E526FC">
        <w:rPr>
          <w:bCs/>
          <w:i/>
          <w:iCs/>
        </w:rPr>
        <w:t xml:space="preserve">Pays de Galles : quelle(s) image(s) ? </w:t>
      </w:r>
      <w:proofErr w:type="spellStart"/>
      <w:r w:rsidRPr="00E526FC">
        <w:rPr>
          <w:bCs/>
          <w:i/>
          <w:iCs/>
        </w:rPr>
        <w:t>What</w:t>
      </w:r>
      <w:proofErr w:type="spellEnd"/>
      <w:r w:rsidRPr="00E526FC">
        <w:rPr>
          <w:bCs/>
          <w:i/>
          <w:iCs/>
        </w:rPr>
        <w:t xml:space="preserve"> </w:t>
      </w:r>
      <w:proofErr w:type="spellStart"/>
      <w:r w:rsidRPr="00E526FC">
        <w:rPr>
          <w:bCs/>
          <w:i/>
          <w:iCs/>
        </w:rPr>
        <w:t>Visibility</w:t>
      </w:r>
      <w:proofErr w:type="spellEnd"/>
      <w:r w:rsidRPr="00E526FC">
        <w:rPr>
          <w:bCs/>
          <w:i/>
          <w:iCs/>
        </w:rPr>
        <w:t xml:space="preserve"> for </w:t>
      </w:r>
      <w:proofErr w:type="gramStart"/>
      <w:r w:rsidRPr="00E526FC">
        <w:rPr>
          <w:bCs/>
          <w:i/>
          <w:iCs/>
        </w:rPr>
        <w:t>Wales?,</w:t>
      </w:r>
      <w:proofErr w:type="gramEnd"/>
      <w:r>
        <w:rPr>
          <w:bCs/>
        </w:rPr>
        <w:t xml:space="preserve"> Brest : Centre de Recherche Bretonne et Celtique, Université de Bretagne Occidentale, mars 2009, 274 p., pp. 113-127.</w:t>
      </w:r>
    </w:p>
    <w:p w14:paraId="40B74C78" w14:textId="77777777" w:rsidR="00CD22AA" w:rsidRDefault="00CD22AA" w:rsidP="00CD22AA">
      <w:pPr>
        <w:jc w:val="both"/>
      </w:pPr>
    </w:p>
    <w:p w14:paraId="52FD6C69" w14:textId="77777777" w:rsidR="00CD22AA" w:rsidRDefault="00CD22AA" w:rsidP="00CD22AA">
      <w:pPr>
        <w:jc w:val="both"/>
      </w:pPr>
      <w:r>
        <w:t xml:space="preserve">Stéphanie Bory. « La dynamique d’un parti. </w:t>
      </w:r>
      <w:r w:rsidRPr="00B64D1E">
        <w:rPr>
          <w:i/>
          <w:iCs/>
        </w:rPr>
        <w:t xml:space="preserve">Plaid </w:t>
      </w:r>
      <w:proofErr w:type="spellStart"/>
      <w:r w:rsidRPr="00B64D1E">
        <w:rPr>
          <w:i/>
          <w:iCs/>
        </w:rPr>
        <w:t>Cymru</w:t>
      </w:r>
      <w:proofErr w:type="spellEnd"/>
      <w:r>
        <w:t xml:space="preserve">, d’un groupe de pression au parti du pays de Galles », </w:t>
      </w:r>
      <w:r w:rsidRPr="00A937B1">
        <w:rPr>
          <w:i/>
          <w:iCs/>
        </w:rPr>
        <w:t>in</w:t>
      </w:r>
      <w:r>
        <w:t xml:space="preserve"> LEYDIER, Gilles (</w:t>
      </w:r>
      <w:proofErr w:type="spellStart"/>
      <w:r>
        <w:t>dir</w:t>
      </w:r>
      <w:proofErr w:type="spellEnd"/>
      <w:r>
        <w:t xml:space="preserve">.), </w:t>
      </w:r>
      <w:r w:rsidRPr="00B64D1E">
        <w:rPr>
          <w:i/>
          <w:iCs/>
        </w:rPr>
        <w:t>La Dynamique de la dévolution au Royaume-Uni</w:t>
      </w:r>
      <w:r>
        <w:t>, Toulon : Université Du Sud Toulon Var, Revue Babel n°17, 2008, 450 p., pp. 333-346.</w:t>
      </w:r>
    </w:p>
    <w:p w14:paraId="5F34E9A9" w14:textId="77777777" w:rsidR="00CD22AA" w:rsidRDefault="00CD22AA" w:rsidP="00CD22AA">
      <w:pPr>
        <w:jc w:val="both"/>
      </w:pPr>
    </w:p>
    <w:p w14:paraId="0BF4D95B" w14:textId="122D6BC4" w:rsidR="00BE4E3D" w:rsidRDefault="00BE4E3D" w:rsidP="00CD22AA">
      <w:r>
        <w:br w:type="page"/>
      </w:r>
    </w:p>
    <w:p w14:paraId="6C9E539E" w14:textId="56103DB5" w:rsidR="00BE4E3D" w:rsidRPr="00791E03" w:rsidRDefault="00BE4E3D" w:rsidP="00791E03">
      <w:pPr>
        <w:pStyle w:val="Titre1"/>
        <w:pBdr>
          <w:top w:val="single" w:sz="4" w:space="1" w:color="auto"/>
          <w:left w:val="single" w:sz="4" w:space="4" w:color="auto"/>
          <w:bottom w:val="single" w:sz="4" w:space="1" w:color="auto"/>
          <w:right w:val="single" w:sz="4" w:space="4" w:color="auto"/>
        </w:pBdr>
        <w:shd w:val="clear" w:color="auto" w:fill="C0C0C0"/>
        <w:tabs>
          <w:tab w:val="left" w:pos="0"/>
        </w:tabs>
        <w:spacing w:line="360" w:lineRule="auto"/>
        <w:rPr>
          <w:sz w:val="36"/>
        </w:rPr>
      </w:pPr>
      <w:r w:rsidRPr="00791E03">
        <w:rPr>
          <w:sz w:val="36"/>
        </w:rPr>
        <w:lastRenderedPageBreak/>
        <w:t>COMMUNICATIONS NON PUBLIÉES</w:t>
      </w:r>
    </w:p>
    <w:p w14:paraId="738BFD11" w14:textId="77777777" w:rsidR="00CD22AA" w:rsidRPr="00BE4E3D" w:rsidRDefault="00CD22AA" w:rsidP="00CD22AA"/>
    <w:p w14:paraId="5EFA01CF" w14:textId="77777777" w:rsidR="00FD7230" w:rsidRDefault="00FD7230" w:rsidP="00CD22AA">
      <w:pPr>
        <w:jc w:val="both"/>
        <w:rPr>
          <w:b/>
        </w:rPr>
      </w:pPr>
      <w:bookmarkStart w:id="7" w:name="_Hlk534807748"/>
    </w:p>
    <w:p w14:paraId="38245A89" w14:textId="77777777" w:rsidR="007A35F2" w:rsidRPr="007A35F2" w:rsidRDefault="007A35F2" w:rsidP="00CD22AA">
      <w:pPr>
        <w:jc w:val="both"/>
      </w:pPr>
      <w:r w:rsidRPr="007A35F2">
        <w:rPr>
          <w:b/>
        </w:rPr>
        <w:t>Mars 2018</w:t>
      </w:r>
      <w:r w:rsidRPr="007A35F2">
        <w:rPr>
          <w:b/>
        </w:rPr>
        <w:tab/>
      </w:r>
      <w:r w:rsidRPr="007A35F2">
        <w:rPr>
          <w:b/>
        </w:rPr>
        <w:tab/>
      </w:r>
      <w:r w:rsidRPr="007A35F2">
        <w:t>« </w:t>
      </w:r>
      <w:r w:rsidRPr="00BE4E3D">
        <w:rPr>
          <w:i/>
          <w:iCs/>
        </w:rPr>
        <w:t xml:space="preserve">‘For Wales, </w:t>
      </w:r>
      <w:proofErr w:type="spellStart"/>
      <w:r w:rsidRPr="00BE4E3D">
        <w:rPr>
          <w:i/>
          <w:iCs/>
        </w:rPr>
        <w:t>See</w:t>
      </w:r>
      <w:proofErr w:type="spellEnd"/>
      <w:r w:rsidRPr="00BE4E3D">
        <w:rPr>
          <w:i/>
          <w:iCs/>
        </w:rPr>
        <w:t xml:space="preserve"> </w:t>
      </w:r>
      <w:proofErr w:type="spellStart"/>
      <w:r w:rsidRPr="00BE4E3D">
        <w:rPr>
          <w:i/>
          <w:iCs/>
        </w:rPr>
        <w:t>England</w:t>
      </w:r>
      <w:proofErr w:type="spellEnd"/>
      <w:proofErr w:type="gramStart"/>
      <w:r w:rsidRPr="00BE4E3D">
        <w:rPr>
          <w:i/>
          <w:iCs/>
        </w:rPr>
        <w:t>’:</w:t>
      </w:r>
      <w:proofErr w:type="gramEnd"/>
      <w:r w:rsidRPr="00BE4E3D">
        <w:rPr>
          <w:i/>
          <w:iCs/>
        </w:rPr>
        <w:t xml:space="preserve"> quelle place pour le pays de Galles au sein du Royaume-Uni aujourd’hui ?</w:t>
      </w:r>
      <w:r>
        <w:t xml:space="preserve"> », séminaire </w:t>
      </w:r>
      <w:r w:rsidR="009946B0">
        <w:t xml:space="preserve">proposé aux étudiants de Master dans le cadre d’une série intitulée « In </w:t>
      </w:r>
      <w:proofErr w:type="spellStart"/>
      <w:r w:rsidR="009946B0">
        <w:t>Search</w:t>
      </w:r>
      <w:proofErr w:type="spellEnd"/>
      <w:r w:rsidR="009946B0">
        <w:t xml:space="preserve"> of </w:t>
      </w:r>
      <w:proofErr w:type="spellStart"/>
      <w:r w:rsidR="009946B0">
        <w:t>Britain</w:t>
      </w:r>
      <w:proofErr w:type="spellEnd"/>
      <w:r w:rsidR="009946B0">
        <w:t xml:space="preserve"> : </w:t>
      </w:r>
      <w:proofErr w:type="spellStart"/>
      <w:r w:rsidR="009946B0">
        <w:t>Unity</w:t>
      </w:r>
      <w:proofErr w:type="spellEnd"/>
      <w:r w:rsidR="009946B0">
        <w:t>/</w:t>
      </w:r>
      <w:proofErr w:type="spellStart"/>
      <w:r w:rsidR="009946B0">
        <w:t>Disunity</w:t>
      </w:r>
      <w:proofErr w:type="spellEnd"/>
      <w:r w:rsidR="009946B0">
        <w:t> », organisé par Marie Ruiz et Trevor Harris, Université de Picardie, Amiens.</w:t>
      </w:r>
    </w:p>
    <w:p w14:paraId="65B208AB" w14:textId="77777777" w:rsidR="007A35F2" w:rsidRPr="007A35F2" w:rsidRDefault="007A35F2" w:rsidP="00CD22AA">
      <w:pPr>
        <w:jc w:val="both"/>
        <w:rPr>
          <w:b/>
        </w:rPr>
      </w:pPr>
    </w:p>
    <w:p w14:paraId="7A036C39" w14:textId="77777777" w:rsidR="00AA0490" w:rsidRPr="00AA0490" w:rsidRDefault="00AA0490" w:rsidP="00CD22AA">
      <w:pPr>
        <w:jc w:val="both"/>
      </w:pPr>
      <w:r>
        <w:rPr>
          <w:b/>
        </w:rPr>
        <w:t>Janvier 2018</w:t>
      </w:r>
      <w:r>
        <w:rPr>
          <w:b/>
        </w:rPr>
        <w:tab/>
      </w:r>
      <w:r>
        <w:rPr>
          <w:b/>
        </w:rPr>
        <w:tab/>
      </w:r>
      <w:r>
        <w:t>« </w:t>
      </w:r>
      <w:r w:rsidRPr="00BE4E3D">
        <w:rPr>
          <w:i/>
          <w:iCs/>
        </w:rPr>
        <w:t>L’Angleterre entre atlantisme et européanisme : de la Première Guerre mondiale au Brexit</w:t>
      </w:r>
      <w:r>
        <w:t> », conférence à l’Association des Auditeurs de l’Université Tous Âges (2AUTA), Lyon.</w:t>
      </w:r>
    </w:p>
    <w:bookmarkEnd w:id="7"/>
    <w:p w14:paraId="705BBA52" w14:textId="77777777" w:rsidR="00AA0490" w:rsidRDefault="00AA0490" w:rsidP="00CD22AA">
      <w:pPr>
        <w:jc w:val="both"/>
        <w:rPr>
          <w:b/>
        </w:rPr>
      </w:pPr>
    </w:p>
    <w:p w14:paraId="0A07C01F" w14:textId="1EA65A35" w:rsidR="001A6333" w:rsidRPr="00AE50BC" w:rsidRDefault="001A6333" w:rsidP="00CD22AA">
      <w:pPr>
        <w:jc w:val="both"/>
      </w:pPr>
      <w:r w:rsidRPr="001A6333">
        <w:rPr>
          <w:b/>
        </w:rPr>
        <w:t>Février 2017</w:t>
      </w:r>
      <w:r w:rsidRPr="001A6333">
        <w:rPr>
          <w:b/>
        </w:rPr>
        <w:tab/>
      </w:r>
      <w:r w:rsidRPr="001A6333">
        <w:rPr>
          <w:b/>
        </w:rPr>
        <w:tab/>
      </w:r>
      <w:r>
        <w:t>« </w:t>
      </w:r>
      <w:r w:rsidRPr="00BE4E3D">
        <w:rPr>
          <w:i/>
          <w:iCs/>
        </w:rPr>
        <w:t>Études régionales : émergence, institutions, évolutions. Le cas des études galloises</w:t>
      </w:r>
      <w:r>
        <w:t> », journée d’étude organisée par </w:t>
      </w:r>
      <w:r w:rsidR="00AE50BC" w:rsidRPr="00AE50BC">
        <w:t>Marilyne Brun</w:t>
      </w:r>
      <w:r w:rsidR="00AE50BC">
        <w:t xml:space="preserve">, </w:t>
      </w:r>
      <w:r w:rsidR="00BE4E3D">
        <w:t xml:space="preserve">« Études régionales : émergence, institutions, évolutions », </w:t>
      </w:r>
      <w:r w:rsidR="00AE50BC">
        <w:t>Université de Nancy,</w:t>
      </w:r>
      <w:r w:rsidR="006713A1">
        <w:t xml:space="preserve"> Nancy.</w:t>
      </w:r>
    </w:p>
    <w:p w14:paraId="66622121" w14:textId="77777777" w:rsidR="001A6333" w:rsidRPr="001A6333" w:rsidRDefault="001A6333" w:rsidP="00CD22AA">
      <w:pPr>
        <w:jc w:val="both"/>
        <w:rPr>
          <w:b/>
        </w:rPr>
      </w:pPr>
    </w:p>
    <w:p w14:paraId="5D9DCDD9" w14:textId="77777777" w:rsidR="00CD22AA" w:rsidRPr="00B34725" w:rsidRDefault="00CD22AA" w:rsidP="00CD22AA">
      <w:pPr>
        <w:jc w:val="both"/>
        <w:rPr>
          <w:lang w:val="en-GB"/>
        </w:rPr>
      </w:pPr>
      <w:proofErr w:type="spellStart"/>
      <w:r w:rsidRPr="00B34725">
        <w:rPr>
          <w:b/>
          <w:lang w:val="en-GB"/>
        </w:rPr>
        <w:t>Août</w:t>
      </w:r>
      <w:proofErr w:type="spellEnd"/>
      <w:r w:rsidRPr="00B34725">
        <w:rPr>
          <w:b/>
          <w:lang w:val="en-GB"/>
        </w:rPr>
        <w:t xml:space="preserve"> 2016</w:t>
      </w:r>
      <w:r w:rsidRPr="00B34725">
        <w:rPr>
          <w:b/>
          <w:lang w:val="en-GB"/>
        </w:rPr>
        <w:tab/>
      </w:r>
      <w:r w:rsidRPr="00B34725">
        <w:rPr>
          <w:b/>
          <w:lang w:val="en-GB"/>
        </w:rPr>
        <w:tab/>
      </w:r>
      <w:r w:rsidRPr="00B34725">
        <w:rPr>
          <w:lang w:val="en-GB"/>
        </w:rPr>
        <w:t>« </w:t>
      </w:r>
      <w:r w:rsidRPr="00B34725">
        <w:rPr>
          <w:i/>
          <w:lang w:val="en-GB"/>
        </w:rPr>
        <w:t>From Rhodri Morgan to Carwyn Jones, two different styles of leadership </w:t>
      </w:r>
      <w:r w:rsidRPr="00B34725">
        <w:rPr>
          <w:lang w:val="en-GB"/>
        </w:rPr>
        <w:t>»</w:t>
      </w:r>
    </w:p>
    <w:p w14:paraId="09EED607" w14:textId="77777777" w:rsidR="00CD22AA" w:rsidRPr="00D731EE" w:rsidRDefault="00CD22AA" w:rsidP="00CD22AA">
      <w:pPr>
        <w:jc w:val="both"/>
        <w:rPr>
          <w:lang w:val="en-GB"/>
        </w:rPr>
      </w:pPr>
      <w:r w:rsidRPr="00D731EE">
        <w:rPr>
          <w:lang w:val="en-GB"/>
        </w:rPr>
        <w:t>13</w:t>
      </w:r>
      <w:r w:rsidRPr="00D731EE">
        <w:rPr>
          <w:vertAlign w:val="superscript"/>
          <w:lang w:val="en-GB"/>
        </w:rPr>
        <w:t>ème</w:t>
      </w:r>
      <w:r w:rsidRPr="00D731EE">
        <w:rPr>
          <w:lang w:val="en-GB"/>
        </w:rPr>
        <w:t xml:space="preserve"> </w:t>
      </w:r>
      <w:proofErr w:type="spellStart"/>
      <w:r w:rsidRPr="00D731EE">
        <w:rPr>
          <w:lang w:val="en-GB"/>
        </w:rPr>
        <w:t>congrès</w:t>
      </w:r>
      <w:proofErr w:type="spellEnd"/>
      <w:r w:rsidRPr="00D731EE">
        <w:rPr>
          <w:lang w:val="en-GB"/>
        </w:rPr>
        <w:t xml:space="preserve"> de </w:t>
      </w:r>
      <w:r w:rsidRPr="00D731EE">
        <w:rPr>
          <w:i/>
          <w:lang w:val="en-GB"/>
        </w:rPr>
        <w:t>ESSE</w:t>
      </w:r>
      <w:r w:rsidRPr="00D731EE">
        <w:rPr>
          <w:lang w:val="en-GB"/>
        </w:rPr>
        <w:t xml:space="preserve">, </w:t>
      </w:r>
      <w:r w:rsidRPr="00D731EE">
        <w:rPr>
          <w:i/>
          <w:lang w:val="en-GB"/>
        </w:rPr>
        <w:t>European Society for the Study of English</w:t>
      </w:r>
      <w:r w:rsidRPr="00D731EE">
        <w:rPr>
          <w:lang w:val="en-GB"/>
        </w:rPr>
        <w:t xml:space="preserve">, </w:t>
      </w:r>
      <w:proofErr w:type="spellStart"/>
      <w:r w:rsidRPr="00D731EE">
        <w:rPr>
          <w:lang w:val="en-GB"/>
        </w:rPr>
        <w:t>séminaire</w:t>
      </w:r>
      <w:proofErr w:type="spellEnd"/>
      <w:r w:rsidRPr="00D731EE">
        <w:rPr>
          <w:lang w:val="en-GB"/>
        </w:rPr>
        <w:t xml:space="preserve"> </w:t>
      </w:r>
      <w:proofErr w:type="gramStart"/>
      <w:r w:rsidRPr="00D731EE">
        <w:rPr>
          <w:lang w:val="en-GB"/>
        </w:rPr>
        <w:t>52 :</w:t>
      </w:r>
      <w:proofErr w:type="gramEnd"/>
      <w:r w:rsidRPr="00D731EE">
        <w:rPr>
          <w:lang w:val="en-GB"/>
        </w:rPr>
        <w:t xml:space="preserve"> « Leadership politics in the United Kingdom’s local government », </w:t>
      </w:r>
      <w:proofErr w:type="spellStart"/>
      <w:r w:rsidRPr="00D731EE">
        <w:rPr>
          <w:lang w:val="en-GB"/>
        </w:rPr>
        <w:t>séminaire</w:t>
      </w:r>
      <w:proofErr w:type="spellEnd"/>
      <w:r w:rsidRPr="00D731EE">
        <w:rPr>
          <w:lang w:val="en-GB"/>
        </w:rPr>
        <w:t xml:space="preserve"> </w:t>
      </w:r>
      <w:proofErr w:type="spellStart"/>
      <w:r w:rsidRPr="00D731EE">
        <w:rPr>
          <w:lang w:val="en-GB"/>
        </w:rPr>
        <w:t>organisé</w:t>
      </w:r>
      <w:proofErr w:type="spellEnd"/>
      <w:r w:rsidRPr="00D731EE">
        <w:rPr>
          <w:lang w:val="en-GB"/>
        </w:rPr>
        <w:t xml:space="preserve"> par Stéphanie Bory Université Jean Moulin Lyon 3), Nicholas Parsons (Université de Cardiff) et Timothy Whitton (Université de Clermont-Ferrand II), Galway, </w:t>
      </w:r>
      <w:proofErr w:type="spellStart"/>
      <w:r w:rsidRPr="00D731EE">
        <w:rPr>
          <w:lang w:val="en-GB"/>
        </w:rPr>
        <w:t>Irlande</w:t>
      </w:r>
      <w:proofErr w:type="spellEnd"/>
      <w:r w:rsidRPr="00D731EE">
        <w:rPr>
          <w:lang w:val="en-GB"/>
        </w:rPr>
        <w:t>.</w:t>
      </w:r>
    </w:p>
    <w:p w14:paraId="2EC61401" w14:textId="77777777" w:rsidR="00CD22AA" w:rsidRPr="007967DA" w:rsidRDefault="00CD22AA" w:rsidP="0044436B">
      <w:pPr>
        <w:jc w:val="both"/>
        <w:rPr>
          <w:b/>
          <w:lang w:val="en-GB"/>
        </w:rPr>
      </w:pPr>
    </w:p>
    <w:p w14:paraId="7FFA2F4B" w14:textId="77777777" w:rsidR="00CD22AA" w:rsidRDefault="00CD22AA" w:rsidP="00CD22AA">
      <w:pPr>
        <w:jc w:val="both"/>
        <w:rPr>
          <w:bCs/>
        </w:rPr>
      </w:pPr>
      <w:r>
        <w:rPr>
          <w:b/>
        </w:rPr>
        <w:t>Mai 2012</w:t>
      </w:r>
      <w:r>
        <w:rPr>
          <w:b/>
        </w:rPr>
        <w:tab/>
      </w:r>
      <w:r>
        <w:rPr>
          <w:b/>
        </w:rPr>
        <w:tab/>
      </w:r>
      <w:r w:rsidRPr="00524B51">
        <w:rPr>
          <w:bCs/>
          <w:i/>
          <w:iCs/>
        </w:rPr>
        <w:t>« L’Assemblée nationale pour le pays de Galles : de la transparence à l’invisibilité »</w:t>
      </w:r>
    </w:p>
    <w:p w14:paraId="3BF554A5" w14:textId="77777777" w:rsidR="00CD22AA" w:rsidRDefault="00CD22AA" w:rsidP="00CD22AA">
      <w:pPr>
        <w:jc w:val="both"/>
        <w:rPr>
          <w:bCs/>
        </w:rPr>
      </w:pPr>
      <w:proofErr w:type="spellStart"/>
      <w:r w:rsidRPr="00606CEE">
        <w:rPr>
          <w:bCs/>
        </w:rPr>
        <w:t>LII</w:t>
      </w:r>
      <w:r w:rsidRPr="00606CEE">
        <w:rPr>
          <w:bCs/>
          <w:vertAlign w:val="superscript"/>
        </w:rPr>
        <w:t>ème</w:t>
      </w:r>
      <w:proofErr w:type="spellEnd"/>
      <w:r w:rsidRPr="00606CEE">
        <w:rPr>
          <w:bCs/>
        </w:rPr>
        <w:t xml:space="preserve"> </w:t>
      </w:r>
      <w:r>
        <w:rPr>
          <w:bCs/>
        </w:rPr>
        <w:t>Congrès de la SAES, sur le thème « La transparence », atelier Écosse et pays de Galles, Limoges.</w:t>
      </w:r>
    </w:p>
    <w:p w14:paraId="4DBD1648" w14:textId="77777777" w:rsidR="00CD22AA" w:rsidRDefault="00CD22AA" w:rsidP="00CD22AA">
      <w:pPr>
        <w:ind w:left="1440" w:hanging="732"/>
        <w:jc w:val="both"/>
        <w:rPr>
          <w:b/>
        </w:rPr>
      </w:pPr>
      <w:r>
        <w:rPr>
          <w:bCs/>
        </w:rPr>
        <w:tab/>
      </w:r>
      <w:r>
        <w:rPr>
          <w:bCs/>
        </w:rPr>
        <w:tab/>
      </w:r>
      <w:r>
        <w:rPr>
          <w:bCs/>
        </w:rPr>
        <w:tab/>
      </w:r>
    </w:p>
    <w:p w14:paraId="6A0CA7EA" w14:textId="77777777" w:rsidR="00CD22AA" w:rsidRDefault="00CD22AA" w:rsidP="00CD22AA">
      <w:pPr>
        <w:jc w:val="both"/>
        <w:rPr>
          <w:bCs/>
          <w:i/>
          <w:iCs/>
        </w:rPr>
      </w:pPr>
      <w:r w:rsidRPr="00E867FE">
        <w:rPr>
          <w:b/>
        </w:rPr>
        <w:t>Juin 2011</w:t>
      </w:r>
      <w:r w:rsidRPr="00820E90">
        <w:rPr>
          <w:b/>
        </w:rPr>
        <w:tab/>
      </w:r>
      <w:r>
        <w:rPr>
          <w:b/>
        </w:rPr>
        <w:tab/>
      </w:r>
      <w:r w:rsidRPr="00E867FE">
        <w:rPr>
          <w:bCs/>
          <w:i/>
          <w:iCs/>
        </w:rPr>
        <w:t>« Les enjeux environnementaux lors des élections au pays de Galles : vert, vous avez dit vert ? »</w:t>
      </w:r>
    </w:p>
    <w:p w14:paraId="02929B19" w14:textId="77777777" w:rsidR="00CD22AA" w:rsidRPr="00205C36" w:rsidRDefault="00CD22AA" w:rsidP="00CD22AA">
      <w:pPr>
        <w:jc w:val="both"/>
      </w:pPr>
      <w:r w:rsidRPr="00E867FE">
        <w:t>Colloque sur les élections britanniques du 5 ma</w:t>
      </w:r>
      <w:r>
        <w:t>i 2011 : É</w:t>
      </w:r>
      <w:r w:rsidRPr="00E867FE">
        <w:t>cosse, pays de Galles, Irlande du Nord et Référendum sur le mode de scrutin</w:t>
      </w:r>
      <w:r>
        <w:t>, organisé par le Centre de Recherche en Civilisation Britannique de Paris 3 (CREC/CREW EA 4300) et la FRE 3392 CNRS/Université Bordeaux 3 "Europe Européanité Européanisation", Paris.</w:t>
      </w:r>
    </w:p>
    <w:p w14:paraId="4D54AE73" w14:textId="77777777" w:rsidR="00CD22AA" w:rsidRPr="00E867FE" w:rsidRDefault="00CD22AA" w:rsidP="00CD22AA">
      <w:r>
        <w:tab/>
      </w:r>
      <w:r>
        <w:tab/>
      </w:r>
      <w:r>
        <w:tab/>
      </w:r>
      <w:r>
        <w:tab/>
      </w:r>
    </w:p>
    <w:p w14:paraId="44B55D9A" w14:textId="77777777" w:rsidR="00CD22AA" w:rsidRDefault="00CD22AA" w:rsidP="00CD22AA">
      <w:pPr>
        <w:jc w:val="both"/>
        <w:rPr>
          <w:bCs/>
          <w:i/>
          <w:iCs/>
          <w:lang w:val="en-GB"/>
        </w:rPr>
      </w:pPr>
      <w:r>
        <w:rPr>
          <w:b/>
          <w:lang w:val="en-GB"/>
        </w:rPr>
        <w:t>Novembre 2010</w:t>
      </w:r>
      <w:r>
        <w:rPr>
          <w:b/>
          <w:lang w:val="en-GB"/>
        </w:rPr>
        <w:tab/>
      </w:r>
      <w:r w:rsidRPr="00360FA0">
        <w:rPr>
          <w:bCs/>
          <w:i/>
          <w:iCs/>
          <w:lang w:val="en-GB"/>
        </w:rPr>
        <w:t>«</w:t>
      </w:r>
      <w:r>
        <w:rPr>
          <w:bCs/>
          <w:i/>
          <w:iCs/>
          <w:lang w:val="en-GB"/>
        </w:rPr>
        <w:t xml:space="preserve"> The National Assembly for Wales and the environment: from national identity to political construction »</w:t>
      </w:r>
    </w:p>
    <w:p w14:paraId="7CD4B608" w14:textId="77777777" w:rsidR="00CD22AA" w:rsidRPr="00774167" w:rsidRDefault="00CD22AA" w:rsidP="00CD22AA">
      <w:pPr>
        <w:jc w:val="both"/>
        <w:rPr>
          <w:bCs/>
          <w:lang w:val="en-GB"/>
        </w:rPr>
      </w:pPr>
      <w:r>
        <w:rPr>
          <w:bCs/>
          <w:lang w:val="en-GB"/>
        </w:rPr>
        <w:t>Exploratory Workshop, "Ecologies and Sustainable Development", Hong Kong Advanced Institute for Cross-Disciplinary Studies, City University of Hong Kong.</w:t>
      </w:r>
    </w:p>
    <w:p w14:paraId="07584FFD" w14:textId="77777777" w:rsidR="00CD22AA" w:rsidRDefault="00CD22AA" w:rsidP="00CD22AA">
      <w:pPr>
        <w:ind w:left="1419" w:hanging="711"/>
        <w:jc w:val="both"/>
        <w:rPr>
          <w:b/>
          <w:lang w:val="en-GB"/>
        </w:rPr>
      </w:pPr>
    </w:p>
    <w:p w14:paraId="620152C8" w14:textId="77777777" w:rsidR="00CD22AA" w:rsidRDefault="00CD22AA" w:rsidP="00CD22AA">
      <w:pPr>
        <w:jc w:val="both"/>
        <w:rPr>
          <w:bCs/>
          <w:i/>
          <w:iCs/>
          <w:lang w:val="en-GB"/>
        </w:rPr>
      </w:pPr>
      <w:proofErr w:type="spellStart"/>
      <w:r w:rsidRPr="001E1483">
        <w:rPr>
          <w:b/>
          <w:lang w:val="en-GB"/>
        </w:rPr>
        <w:t>Août</w:t>
      </w:r>
      <w:proofErr w:type="spellEnd"/>
      <w:r w:rsidRPr="001E1483">
        <w:rPr>
          <w:b/>
          <w:lang w:val="en-GB"/>
        </w:rPr>
        <w:t xml:space="preserve"> 2010</w:t>
      </w:r>
      <w:r w:rsidRPr="001E1483">
        <w:rPr>
          <w:b/>
          <w:lang w:val="en-GB"/>
        </w:rPr>
        <w:tab/>
      </w:r>
      <w:r w:rsidRPr="001E1483">
        <w:rPr>
          <w:b/>
          <w:lang w:val="en-GB"/>
        </w:rPr>
        <w:tab/>
      </w:r>
      <w:r w:rsidRPr="00360FA0">
        <w:rPr>
          <w:bCs/>
          <w:i/>
          <w:iCs/>
          <w:lang w:val="en-GB"/>
        </w:rPr>
        <w:t>« Machynlleth's Centre for Alternative Technology in Wales: Alternative l</w:t>
      </w:r>
      <w:r>
        <w:rPr>
          <w:bCs/>
          <w:i/>
          <w:iCs/>
          <w:lang w:val="en-GB"/>
        </w:rPr>
        <w:t xml:space="preserve">ifestyle or mainstream </w:t>
      </w:r>
      <w:proofErr w:type="gramStart"/>
      <w:r>
        <w:rPr>
          <w:bCs/>
          <w:i/>
          <w:iCs/>
          <w:lang w:val="en-GB"/>
        </w:rPr>
        <w:t>thinking</w:t>
      </w:r>
      <w:r w:rsidRPr="00360FA0">
        <w:rPr>
          <w:bCs/>
          <w:i/>
          <w:iCs/>
          <w:lang w:val="en-GB"/>
        </w:rPr>
        <w:t>?</w:t>
      </w:r>
      <w:r>
        <w:rPr>
          <w:bCs/>
          <w:i/>
          <w:iCs/>
          <w:lang w:val="en-GB"/>
        </w:rPr>
        <w:t>»</w:t>
      </w:r>
      <w:proofErr w:type="gramEnd"/>
      <w:r w:rsidRPr="00360FA0">
        <w:rPr>
          <w:bCs/>
          <w:i/>
          <w:iCs/>
          <w:lang w:val="en-GB"/>
        </w:rPr>
        <w:t xml:space="preserve"> </w:t>
      </w:r>
    </w:p>
    <w:p w14:paraId="67D1B37F" w14:textId="77777777" w:rsidR="00CD22AA" w:rsidRDefault="00CD22AA" w:rsidP="00CD22AA">
      <w:pPr>
        <w:jc w:val="both"/>
        <w:rPr>
          <w:bCs/>
          <w:lang w:val="en-GB"/>
        </w:rPr>
      </w:pPr>
      <w:r>
        <w:rPr>
          <w:bCs/>
          <w:lang w:val="en-GB"/>
        </w:rPr>
        <w:t>10</w:t>
      </w:r>
      <w:r w:rsidRPr="00820E90">
        <w:rPr>
          <w:bCs/>
          <w:vertAlign w:val="superscript"/>
          <w:lang w:val="en-GB"/>
        </w:rPr>
        <w:t xml:space="preserve">ème </w:t>
      </w:r>
      <w:proofErr w:type="spellStart"/>
      <w:r>
        <w:rPr>
          <w:bCs/>
          <w:lang w:val="en-GB"/>
        </w:rPr>
        <w:t>Congrès</w:t>
      </w:r>
      <w:proofErr w:type="spellEnd"/>
      <w:r>
        <w:rPr>
          <w:bCs/>
          <w:lang w:val="en-GB"/>
        </w:rPr>
        <w:t xml:space="preserve"> de </w:t>
      </w:r>
      <w:r w:rsidRPr="00360FA0">
        <w:rPr>
          <w:bCs/>
          <w:i/>
          <w:iCs/>
          <w:lang w:val="en-GB"/>
        </w:rPr>
        <w:t>ESSE</w:t>
      </w:r>
      <w:r>
        <w:rPr>
          <w:bCs/>
          <w:lang w:val="en-GB"/>
        </w:rPr>
        <w:t xml:space="preserve">, </w:t>
      </w:r>
      <w:r w:rsidRPr="00360FA0">
        <w:rPr>
          <w:bCs/>
          <w:i/>
          <w:iCs/>
          <w:lang w:val="en-GB"/>
        </w:rPr>
        <w:t xml:space="preserve">European Society for </w:t>
      </w:r>
      <w:r>
        <w:rPr>
          <w:bCs/>
          <w:i/>
          <w:iCs/>
          <w:lang w:val="en-GB"/>
        </w:rPr>
        <w:t>the Study of English</w:t>
      </w:r>
      <w:r>
        <w:rPr>
          <w:bCs/>
          <w:lang w:val="en-GB"/>
        </w:rPr>
        <w:t xml:space="preserve">, </w:t>
      </w:r>
      <w:proofErr w:type="spellStart"/>
      <w:r>
        <w:rPr>
          <w:bCs/>
          <w:lang w:val="en-GB"/>
        </w:rPr>
        <w:t>séminaire</w:t>
      </w:r>
      <w:proofErr w:type="spellEnd"/>
      <w:r>
        <w:rPr>
          <w:bCs/>
          <w:lang w:val="en-GB"/>
        </w:rPr>
        <w:t xml:space="preserve"> 9 </w:t>
      </w:r>
      <w:r w:rsidRPr="001E1483">
        <w:rPr>
          <w:bCs/>
          <w:lang w:val="en-GB"/>
        </w:rPr>
        <w:t>«</w:t>
      </w:r>
      <w:r>
        <w:rPr>
          <w:bCs/>
          <w:lang w:val="en-GB"/>
        </w:rPr>
        <w:t xml:space="preserve"> Alternative Lifestyles, Society and Politics </w:t>
      </w:r>
      <w:r w:rsidRPr="001E1483">
        <w:rPr>
          <w:bCs/>
          <w:lang w:val="en-GB"/>
        </w:rPr>
        <w:t>»</w:t>
      </w:r>
      <w:r>
        <w:rPr>
          <w:bCs/>
          <w:lang w:val="en-GB"/>
        </w:rPr>
        <w:t>, Turin, Italie.</w:t>
      </w:r>
    </w:p>
    <w:p w14:paraId="72DFFE1A" w14:textId="77777777" w:rsidR="00CD22AA" w:rsidRPr="00957687" w:rsidRDefault="00CD22AA" w:rsidP="00CD22AA">
      <w:pPr>
        <w:ind w:left="1419" w:hanging="711"/>
        <w:jc w:val="both"/>
        <w:rPr>
          <w:bCs/>
          <w:lang w:val="en-GB"/>
        </w:rPr>
      </w:pPr>
      <w:r>
        <w:rPr>
          <w:bCs/>
          <w:lang w:val="en-GB"/>
        </w:rPr>
        <w:tab/>
      </w:r>
      <w:r>
        <w:rPr>
          <w:bCs/>
          <w:lang w:val="en-GB"/>
        </w:rPr>
        <w:tab/>
      </w:r>
      <w:r>
        <w:rPr>
          <w:bCs/>
          <w:lang w:val="en-GB"/>
        </w:rPr>
        <w:tab/>
      </w:r>
    </w:p>
    <w:p w14:paraId="16242C06" w14:textId="77777777" w:rsidR="00CD22AA" w:rsidRPr="001E1483" w:rsidRDefault="00CD22AA" w:rsidP="00CD22AA">
      <w:pPr>
        <w:jc w:val="both"/>
        <w:rPr>
          <w:bCs/>
          <w:i/>
          <w:iCs/>
        </w:rPr>
      </w:pPr>
      <w:r>
        <w:rPr>
          <w:b/>
        </w:rPr>
        <w:t>Mai 2010</w:t>
      </w:r>
      <w:r>
        <w:rPr>
          <w:b/>
        </w:rPr>
        <w:tab/>
      </w:r>
      <w:r>
        <w:rPr>
          <w:b/>
        </w:rPr>
        <w:tab/>
      </w:r>
      <w:r w:rsidRPr="001E1483">
        <w:rPr>
          <w:bCs/>
          <w:i/>
          <w:iCs/>
        </w:rPr>
        <w:t>« De l'Assemblée à un parlement pour le pays de Galles</w:t>
      </w:r>
      <w:r>
        <w:rPr>
          <w:bCs/>
          <w:i/>
          <w:iCs/>
        </w:rPr>
        <w:t xml:space="preserve"> </w:t>
      </w:r>
      <w:r w:rsidRPr="001E1483">
        <w:rPr>
          <w:bCs/>
          <w:i/>
          <w:iCs/>
        </w:rPr>
        <w:t>: un référendum à l'horizon 2011 ? »</w:t>
      </w:r>
    </w:p>
    <w:p w14:paraId="04B9B055" w14:textId="14EB2F86" w:rsidR="00CD22AA" w:rsidRDefault="00CD22AA" w:rsidP="00CD22AA">
      <w:pPr>
        <w:jc w:val="both"/>
        <w:rPr>
          <w:bCs/>
        </w:rPr>
      </w:pPr>
      <w:proofErr w:type="spellStart"/>
      <w:r>
        <w:rPr>
          <w:bCs/>
        </w:rPr>
        <w:t>L</w:t>
      </w:r>
      <w:r w:rsidRPr="00CB367B">
        <w:rPr>
          <w:bCs/>
          <w:vertAlign w:val="superscript"/>
        </w:rPr>
        <w:t>ème</w:t>
      </w:r>
      <w:proofErr w:type="spellEnd"/>
      <w:r w:rsidRPr="00CB367B">
        <w:rPr>
          <w:bCs/>
        </w:rPr>
        <w:t xml:space="preserve"> </w:t>
      </w:r>
      <w:r>
        <w:rPr>
          <w:bCs/>
        </w:rPr>
        <w:t>Congrès de la SAES, sur le thème « L'horizon », atelier Écosse et pays de Galles, Lille.</w:t>
      </w:r>
    </w:p>
    <w:p w14:paraId="1D8AEC3E" w14:textId="7595C1B7" w:rsidR="00D731EE" w:rsidRDefault="00D731EE" w:rsidP="00CD22AA">
      <w:pPr>
        <w:jc w:val="both"/>
        <w:rPr>
          <w:bCs/>
        </w:rPr>
      </w:pPr>
    </w:p>
    <w:p w14:paraId="0D35765B" w14:textId="7A1670CD" w:rsidR="00D731EE" w:rsidRDefault="00D731EE" w:rsidP="00CD22AA">
      <w:pPr>
        <w:jc w:val="both"/>
        <w:rPr>
          <w:bCs/>
        </w:rPr>
      </w:pPr>
      <w:r w:rsidRPr="00D731EE">
        <w:rPr>
          <w:b/>
        </w:rPr>
        <w:lastRenderedPageBreak/>
        <w:t>Mai 2009</w:t>
      </w:r>
      <w:r>
        <w:rPr>
          <w:bCs/>
        </w:rPr>
        <w:tab/>
      </w:r>
      <w:r>
        <w:rPr>
          <w:bCs/>
        </w:rPr>
        <w:tab/>
      </w:r>
      <w:r w:rsidRPr="00D731EE">
        <w:rPr>
          <w:bCs/>
          <w:i/>
          <w:iCs/>
        </w:rPr>
        <w:t>« L’Assemblée du pays de Galles : un essai transformé ? »</w:t>
      </w:r>
    </w:p>
    <w:p w14:paraId="49F25950" w14:textId="38742E08" w:rsidR="00D731EE" w:rsidRDefault="00D731EE" w:rsidP="00CD22AA">
      <w:pPr>
        <w:jc w:val="both"/>
        <w:rPr>
          <w:bCs/>
        </w:rPr>
      </w:pPr>
      <w:bookmarkStart w:id="8" w:name="_Hlk14767275"/>
      <w:proofErr w:type="spellStart"/>
      <w:r>
        <w:rPr>
          <w:bCs/>
        </w:rPr>
        <w:t>IL</w:t>
      </w:r>
      <w:r w:rsidRPr="00D731EE">
        <w:rPr>
          <w:bCs/>
          <w:vertAlign w:val="superscript"/>
        </w:rPr>
        <w:t>ème</w:t>
      </w:r>
      <w:proofErr w:type="spellEnd"/>
      <w:r>
        <w:rPr>
          <w:bCs/>
        </w:rPr>
        <w:t xml:space="preserve"> Congrès de la SAES, sur le thème « Essais », atelier Écosse et pays de Galles, Bordeaux.</w:t>
      </w:r>
    </w:p>
    <w:bookmarkEnd w:id="8"/>
    <w:p w14:paraId="62AE71A9" w14:textId="77777777" w:rsidR="00CD22AA" w:rsidRDefault="00CD22AA" w:rsidP="00CD22AA">
      <w:pPr>
        <w:jc w:val="both"/>
        <w:rPr>
          <w:bCs/>
        </w:rPr>
      </w:pPr>
    </w:p>
    <w:p w14:paraId="594B56DB" w14:textId="77777777" w:rsidR="00CD22AA" w:rsidRDefault="00CD22AA" w:rsidP="00CD22AA">
      <w:pPr>
        <w:jc w:val="both"/>
        <w:rPr>
          <w:b/>
        </w:rPr>
      </w:pPr>
      <w:r>
        <w:rPr>
          <w:b/>
        </w:rPr>
        <w:t>Décembre 2007</w:t>
      </w:r>
      <w:r>
        <w:rPr>
          <w:b/>
        </w:rPr>
        <w:tab/>
      </w:r>
      <w:r w:rsidRPr="000434E9">
        <w:rPr>
          <w:bCs/>
          <w:i/>
          <w:iCs/>
        </w:rPr>
        <w:t>« Natio</w:t>
      </w:r>
      <w:r>
        <w:rPr>
          <w:bCs/>
          <w:i/>
          <w:iCs/>
        </w:rPr>
        <w:t>nalisme et écologisme : les</w:t>
      </w:r>
      <w:r w:rsidRPr="000434E9">
        <w:rPr>
          <w:bCs/>
          <w:i/>
          <w:iCs/>
        </w:rPr>
        <w:t xml:space="preserve"> piliers du projet de l’Assemblée galloise »</w:t>
      </w:r>
    </w:p>
    <w:p w14:paraId="3A4FF011" w14:textId="77777777" w:rsidR="00CD22AA" w:rsidRPr="00205C36" w:rsidRDefault="00CD22AA" w:rsidP="00CD22AA">
      <w:pPr>
        <w:jc w:val="both"/>
        <w:rPr>
          <w:bCs/>
          <w:i/>
          <w:iCs/>
        </w:rPr>
      </w:pPr>
      <w:r>
        <w:rPr>
          <w:bCs/>
        </w:rPr>
        <w:t>Journée d’étude spéciale concours CAPES-Agrégation d’anglais 2007-2008, organisée par le Département d’anglais, Université Jean Moulin-Lyon 3.</w:t>
      </w:r>
    </w:p>
    <w:p w14:paraId="27B99438" w14:textId="77777777" w:rsidR="00CD22AA" w:rsidRDefault="00CD22AA" w:rsidP="00CD22AA">
      <w:pPr>
        <w:jc w:val="both"/>
        <w:rPr>
          <w:b/>
        </w:rPr>
      </w:pPr>
    </w:p>
    <w:p w14:paraId="1577EC3B" w14:textId="77777777" w:rsidR="00CD22AA" w:rsidRPr="000434E9" w:rsidRDefault="00CD22AA" w:rsidP="00CD22AA">
      <w:pPr>
        <w:jc w:val="both"/>
        <w:rPr>
          <w:bCs/>
          <w:i/>
          <w:iCs/>
        </w:rPr>
      </w:pPr>
      <w:r>
        <w:rPr>
          <w:b/>
        </w:rPr>
        <w:t>Novembre 2007</w:t>
      </w:r>
      <w:r>
        <w:rPr>
          <w:b/>
        </w:rPr>
        <w:tab/>
      </w:r>
      <w:r w:rsidRPr="000434E9">
        <w:rPr>
          <w:bCs/>
          <w:i/>
          <w:iCs/>
        </w:rPr>
        <w:t>« Natio</w:t>
      </w:r>
      <w:r>
        <w:rPr>
          <w:bCs/>
          <w:i/>
          <w:iCs/>
        </w:rPr>
        <w:t>nalisme et écologisme : les</w:t>
      </w:r>
      <w:r w:rsidRPr="000434E9">
        <w:rPr>
          <w:bCs/>
          <w:i/>
          <w:iCs/>
        </w:rPr>
        <w:t xml:space="preserve"> piliers du projet de l’Assemblée galloise »</w:t>
      </w:r>
    </w:p>
    <w:p w14:paraId="34AE5CA4" w14:textId="77777777" w:rsidR="00CD22AA" w:rsidRDefault="00CD22AA" w:rsidP="00CD22AA">
      <w:pPr>
        <w:jc w:val="both"/>
        <w:rPr>
          <w:bCs/>
        </w:rPr>
      </w:pPr>
      <w:r>
        <w:rPr>
          <w:bCs/>
        </w:rPr>
        <w:t>Journée d’études organisée par l’Université Michel de Montaigne Bordeaux 3 en collaboration avec l’Université de Pau et du Pays de l’Adour, intitulée « Gouvernance et identité(s) régionale(s) en Grande-Bretagne ».</w:t>
      </w:r>
    </w:p>
    <w:p w14:paraId="2024C4D0" w14:textId="77777777" w:rsidR="00CD22AA" w:rsidRDefault="00CD22AA" w:rsidP="00CD22AA">
      <w:pPr>
        <w:ind w:left="2124" w:hanging="1419"/>
        <w:jc w:val="both"/>
        <w:rPr>
          <w:bCs/>
        </w:rPr>
      </w:pPr>
      <w:r>
        <w:rPr>
          <w:bCs/>
        </w:rPr>
        <w:tab/>
      </w:r>
      <w:r>
        <w:rPr>
          <w:bCs/>
        </w:rPr>
        <w:tab/>
      </w:r>
    </w:p>
    <w:p w14:paraId="3D9F331C" w14:textId="77777777" w:rsidR="00CD22AA" w:rsidRDefault="00CD22AA" w:rsidP="00CD22AA">
      <w:pPr>
        <w:jc w:val="both"/>
        <w:rPr>
          <w:b/>
        </w:rPr>
      </w:pPr>
      <w:r>
        <w:rPr>
          <w:b/>
        </w:rPr>
        <w:t>Décembre 2006</w:t>
      </w:r>
      <w:r>
        <w:rPr>
          <w:b/>
        </w:rPr>
        <w:tab/>
      </w:r>
      <w:r w:rsidRPr="000434E9">
        <w:rPr>
          <w:bCs/>
          <w:i/>
          <w:iCs/>
        </w:rPr>
        <w:t>« L’Assemblée galloise et l’environneme</w:t>
      </w:r>
      <w:r>
        <w:rPr>
          <w:bCs/>
          <w:i/>
          <w:iCs/>
        </w:rPr>
        <w:t>nt : un paysage identitaire ? »</w:t>
      </w:r>
    </w:p>
    <w:p w14:paraId="1F7880F5" w14:textId="77777777" w:rsidR="00CD22AA" w:rsidRPr="00205C36" w:rsidRDefault="00CD22AA" w:rsidP="00CD22AA">
      <w:pPr>
        <w:jc w:val="both"/>
        <w:rPr>
          <w:bCs/>
          <w:i/>
          <w:iCs/>
        </w:rPr>
      </w:pPr>
      <w:r w:rsidRPr="000434E9">
        <w:rPr>
          <w:bCs/>
        </w:rPr>
        <w:t>Colloque international organisé par Valérie André et Matthew Graves</w:t>
      </w:r>
      <w:r>
        <w:rPr>
          <w:bCs/>
        </w:rPr>
        <w:t>, en partenariat avec le LERMA, Université de Provence Aix-Marseille 1, intitulé « Géographies identitaires : lieu, mémoire, ancrages ».</w:t>
      </w:r>
    </w:p>
    <w:p w14:paraId="6CF7EAED" w14:textId="77777777" w:rsidR="00CD22AA" w:rsidRDefault="00CD22AA" w:rsidP="00CD22AA">
      <w:pPr>
        <w:ind w:left="2124" w:hanging="1419"/>
        <w:jc w:val="both"/>
        <w:rPr>
          <w:b/>
        </w:rPr>
      </w:pPr>
      <w:r>
        <w:rPr>
          <w:bCs/>
        </w:rPr>
        <w:tab/>
      </w:r>
      <w:r>
        <w:rPr>
          <w:bCs/>
        </w:rPr>
        <w:tab/>
      </w:r>
    </w:p>
    <w:p w14:paraId="7DFC8193" w14:textId="77777777" w:rsidR="00CD22AA" w:rsidRDefault="00CD22AA" w:rsidP="00CD22AA">
      <w:pPr>
        <w:jc w:val="both"/>
        <w:rPr>
          <w:bCs/>
        </w:rPr>
      </w:pPr>
      <w:r>
        <w:rPr>
          <w:b/>
        </w:rPr>
        <w:t>Mai 2006</w:t>
      </w:r>
      <w:r>
        <w:rPr>
          <w:b/>
        </w:rPr>
        <w:tab/>
      </w:r>
      <w:r>
        <w:rPr>
          <w:b/>
        </w:rPr>
        <w:tab/>
      </w:r>
      <w:r w:rsidRPr="000434E9">
        <w:rPr>
          <w:bCs/>
          <w:i/>
          <w:iCs/>
        </w:rPr>
        <w:t>« La politique environnementale de l’Assemblée galloise : du familier à l’étrange »</w:t>
      </w:r>
    </w:p>
    <w:p w14:paraId="5B03F1CA" w14:textId="77777777" w:rsidR="00CD22AA" w:rsidRPr="00205C36" w:rsidRDefault="00CD22AA" w:rsidP="00CD22AA">
      <w:pPr>
        <w:jc w:val="both"/>
        <w:rPr>
          <w:bCs/>
        </w:rPr>
      </w:pPr>
      <w:proofErr w:type="spellStart"/>
      <w:r w:rsidRPr="00CB367B">
        <w:rPr>
          <w:bCs/>
        </w:rPr>
        <w:t>XLVI</w:t>
      </w:r>
      <w:r w:rsidRPr="00CB367B">
        <w:rPr>
          <w:bCs/>
          <w:vertAlign w:val="superscript"/>
        </w:rPr>
        <w:t>ème</w:t>
      </w:r>
      <w:proofErr w:type="spellEnd"/>
      <w:r w:rsidRPr="00CB367B">
        <w:rPr>
          <w:bCs/>
        </w:rPr>
        <w:t xml:space="preserve"> </w:t>
      </w:r>
      <w:r>
        <w:rPr>
          <w:bCs/>
        </w:rPr>
        <w:t>Congrès de la SAES, sur le thème « étrange, étranger », atelier Écosse et pays de Galles, Nantes.</w:t>
      </w:r>
    </w:p>
    <w:p w14:paraId="415FC94B" w14:textId="77777777" w:rsidR="00CD22AA" w:rsidRDefault="00CD22AA" w:rsidP="00CD22AA">
      <w:pPr>
        <w:ind w:firstLine="705"/>
      </w:pPr>
    </w:p>
    <w:p w14:paraId="12BA2634" w14:textId="77777777" w:rsidR="00CD22AA" w:rsidRDefault="00CD22AA" w:rsidP="00CD22AA">
      <w:pPr>
        <w:jc w:val="both"/>
        <w:rPr>
          <w:i/>
        </w:rPr>
      </w:pPr>
      <w:r w:rsidRPr="00BD0A84">
        <w:rPr>
          <w:b/>
        </w:rPr>
        <w:t>Mai 2005</w:t>
      </w:r>
      <w:r>
        <w:tab/>
      </w:r>
      <w:r>
        <w:tab/>
      </w:r>
      <w:r>
        <w:rPr>
          <w:i/>
        </w:rPr>
        <w:t>« L’</w:t>
      </w:r>
      <w:r w:rsidRPr="00BD0A84">
        <w:rPr>
          <w:i/>
        </w:rPr>
        <w:t>Assemblée galloise e</w:t>
      </w:r>
      <w:r>
        <w:rPr>
          <w:i/>
        </w:rPr>
        <w:t>t sa politique environnementale :</w:t>
      </w:r>
      <w:r w:rsidRPr="00BD0A84">
        <w:rPr>
          <w:i/>
        </w:rPr>
        <w:t xml:space="preserve"> des textes officiels au carrefour du contexte l</w:t>
      </w:r>
      <w:r>
        <w:rPr>
          <w:i/>
        </w:rPr>
        <w:t>ocal, national et international »</w:t>
      </w:r>
    </w:p>
    <w:p w14:paraId="0A585835" w14:textId="77777777" w:rsidR="00CD22AA" w:rsidRDefault="00CD22AA" w:rsidP="00CD22AA">
      <w:pPr>
        <w:jc w:val="both"/>
        <w:rPr>
          <w:i/>
        </w:rPr>
      </w:pPr>
      <w:proofErr w:type="spellStart"/>
      <w:r>
        <w:t>XLV</w:t>
      </w:r>
      <w:r w:rsidRPr="00CB367B">
        <w:rPr>
          <w:vertAlign w:val="superscript"/>
        </w:rPr>
        <w:t>ème</w:t>
      </w:r>
      <w:proofErr w:type="spellEnd"/>
      <w:r>
        <w:t xml:space="preserve"> Congrès de la SAES, sur le thème « texte(s), contexte(s) et hors-texte(s) », atelier Écosse et pays de Galles, Toulouse.</w:t>
      </w:r>
    </w:p>
    <w:p w14:paraId="7A3CAF62" w14:textId="77777777" w:rsidR="00CD22AA" w:rsidRPr="00BD0A84" w:rsidRDefault="00CD22AA" w:rsidP="00CD22AA">
      <w:pPr>
        <w:jc w:val="both"/>
        <w:rPr>
          <w:i/>
        </w:rPr>
      </w:pPr>
    </w:p>
    <w:p w14:paraId="05214368" w14:textId="77777777" w:rsidR="00CD22AA" w:rsidRDefault="00CD22AA" w:rsidP="00CD22AA">
      <w:pPr>
        <w:jc w:val="both"/>
      </w:pPr>
      <w:r w:rsidRPr="00BD0A84">
        <w:rPr>
          <w:b/>
        </w:rPr>
        <w:t>Novembre 2004</w:t>
      </w:r>
      <w:r>
        <w:tab/>
      </w:r>
      <w:r>
        <w:rPr>
          <w:i/>
        </w:rPr>
        <w:t xml:space="preserve">« L’Assemblée galloise et l’environnement : </w:t>
      </w:r>
      <w:r w:rsidRPr="00BD0A84">
        <w:rPr>
          <w:i/>
        </w:rPr>
        <w:t>une problématique</w:t>
      </w:r>
      <w:r>
        <w:rPr>
          <w:i/>
        </w:rPr>
        <w:t> »</w:t>
      </w:r>
    </w:p>
    <w:p w14:paraId="6823A98C" w14:textId="77777777" w:rsidR="00CD22AA" w:rsidRDefault="00CD22AA" w:rsidP="00CD22AA">
      <w:pPr>
        <w:jc w:val="both"/>
      </w:pPr>
      <w:r>
        <w:t>Journée d’études sur les Études galloises en France organisée par Moya Jones, en partenariat avec Territorialité et Identité dans le Domaine Européen, UMR 6588, CNRS, Université Michel de Montaigne Bordeaux 3.</w:t>
      </w:r>
    </w:p>
    <w:p w14:paraId="3B2C459D" w14:textId="77777777" w:rsidR="00C1179C" w:rsidRDefault="00C1179C" w:rsidP="00CD22AA">
      <w:pPr>
        <w:tabs>
          <w:tab w:val="left" w:pos="360"/>
          <w:tab w:val="left" w:pos="720"/>
        </w:tabs>
        <w:jc w:val="both"/>
        <w:rPr>
          <w:iCs/>
        </w:rPr>
      </w:pPr>
    </w:p>
    <w:p w14:paraId="2C776523" w14:textId="77777777" w:rsidR="00CD22AA" w:rsidRDefault="00CD22AA" w:rsidP="00CD22AA">
      <w:pPr>
        <w:tabs>
          <w:tab w:val="left" w:pos="360"/>
          <w:tab w:val="left" w:pos="720"/>
        </w:tabs>
        <w:jc w:val="both"/>
        <w:rPr>
          <w:iCs/>
        </w:rPr>
      </w:pPr>
    </w:p>
    <w:sectPr w:rsidR="00CD22A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9759" w14:textId="77777777" w:rsidR="004E3B87" w:rsidRDefault="004E3B87" w:rsidP="00FF0559">
      <w:r>
        <w:separator/>
      </w:r>
    </w:p>
  </w:endnote>
  <w:endnote w:type="continuationSeparator" w:id="0">
    <w:p w14:paraId="16916571" w14:textId="77777777" w:rsidR="004E3B87" w:rsidRDefault="004E3B87" w:rsidP="00FF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194363"/>
      <w:docPartObj>
        <w:docPartGallery w:val="Page Numbers (Bottom of Page)"/>
        <w:docPartUnique/>
      </w:docPartObj>
    </w:sdtPr>
    <w:sdtContent>
      <w:p w14:paraId="3E96E8F0" w14:textId="77777777" w:rsidR="00FF0559" w:rsidRDefault="00FF0559">
        <w:pPr>
          <w:pStyle w:val="Pieddepage"/>
          <w:jc w:val="right"/>
        </w:pPr>
        <w:r>
          <w:fldChar w:fldCharType="begin"/>
        </w:r>
        <w:r>
          <w:instrText>PAGE   \* MERGEFORMAT</w:instrText>
        </w:r>
        <w:r>
          <w:fldChar w:fldCharType="separate"/>
        </w:r>
        <w:r>
          <w:rPr>
            <w:noProof/>
          </w:rPr>
          <w:t>7</w:t>
        </w:r>
        <w:r>
          <w:fldChar w:fldCharType="end"/>
        </w:r>
      </w:p>
    </w:sdtContent>
  </w:sdt>
  <w:p w14:paraId="3E732398" w14:textId="77777777" w:rsidR="00FF0559" w:rsidRDefault="00FF05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1514" w14:textId="77777777" w:rsidR="004E3B87" w:rsidRDefault="004E3B87" w:rsidP="00FF0559">
      <w:r>
        <w:separator/>
      </w:r>
    </w:p>
  </w:footnote>
  <w:footnote w:type="continuationSeparator" w:id="0">
    <w:p w14:paraId="4A736EB4" w14:textId="77777777" w:rsidR="004E3B87" w:rsidRDefault="004E3B87" w:rsidP="00FF0559">
      <w:r>
        <w:continuationSeparator/>
      </w:r>
    </w:p>
  </w:footnote>
  <w:footnote w:id="1">
    <w:p w14:paraId="75ADBA4F" w14:textId="77777777" w:rsidR="006B0198" w:rsidRPr="006B5B97" w:rsidRDefault="006B0198" w:rsidP="006B0198">
      <w:pPr>
        <w:pStyle w:val="Notedebasdepage"/>
        <w:rPr>
          <w:rFonts w:ascii="Times New Roman" w:hAnsi="Times New Roman" w:cs="Times New Roman"/>
          <w:sz w:val="18"/>
          <w:szCs w:val="18"/>
          <w:lang w:val="en-GB"/>
        </w:rPr>
      </w:pPr>
      <w:r w:rsidRPr="006B5B97">
        <w:rPr>
          <w:rStyle w:val="Appelnotedebasdep"/>
          <w:sz w:val="18"/>
          <w:szCs w:val="18"/>
        </w:rPr>
        <w:footnoteRef/>
      </w:r>
      <w:r w:rsidRPr="006B5B97">
        <w:rPr>
          <w:rFonts w:ascii="Times New Roman" w:hAnsi="Times New Roman" w:cs="Times New Roman"/>
          <w:sz w:val="18"/>
          <w:szCs w:val="18"/>
          <w:lang w:val="en-GB"/>
        </w:rPr>
        <w:t xml:space="preserve"> John Davies, </w:t>
      </w:r>
      <w:r w:rsidRPr="006B5B97">
        <w:rPr>
          <w:rFonts w:ascii="Times New Roman" w:hAnsi="Times New Roman" w:cs="Times New Roman"/>
          <w:i/>
          <w:iCs/>
          <w:sz w:val="18"/>
          <w:szCs w:val="18"/>
          <w:lang w:val="en-GB"/>
        </w:rPr>
        <w:t>Broadcasting and the BBC in Wales</w:t>
      </w:r>
      <w:r w:rsidRPr="006B5B97">
        <w:rPr>
          <w:rFonts w:ascii="Times New Roman" w:hAnsi="Times New Roman" w:cs="Times New Roman"/>
          <w:sz w:val="18"/>
          <w:szCs w:val="18"/>
          <w:lang w:val="en-GB"/>
        </w:rPr>
        <w:t>, Cardiff, University of Wales Press, 1994, p. 323.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5"/>
    <w:multiLevelType w:val="multilevel"/>
    <w:tmpl w:val="00000005"/>
    <w:name w:val="WW8Num5"/>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OpenSymbol" w:hAnsi="OpenSymbol"/>
      </w:rPr>
    </w:lvl>
    <w:lvl w:ilvl="2">
      <w:start w:val="1"/>
      <w:numFmt w:val="bullet"/>
      <w:suff w:val="nothing"/>
      <w:lvlText w:val="▪"/>
      <w:lvlJc w:val="left"/>
      <w:pPr>
        <w:tabs>
          <w:tab w:val="num" w:pos="0"/>
        </w:tabs>
        <w:ind w:left="0" w:firstLine="0"/>
      </w:pPr>
      <w:rPr>
        <w:rFonts w:ascii="OpenSymbol" w:hAnsi="Open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OpenSymbol" w:hAnsi="OpenSymbol"/>
      </w:rPr>
    </w:lvl>
    <w:lvl w:ilvl="5">
      <w:start w:val="1"/>
      <w:numFmt w:val="bullet"/>
      <w:suff w:val="nothing"/>
      <w:lvlText w:val="▪"/>
      <w:lvlJc w:val="left"/>
      <w:pPr>
        <w:tabs>
          <w:tab w:val="num" w:pos="0"/>
        </w:tabs>
        <w:ind w:left="0" w:firstLine="0"/>
      </w:pPr>
      <w:rPr>
        <w:rFonts w:ascii="OpenSymbol" w:hAnsi="Open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OpenSymbol" w:hAnsi="OpenSymbol"/>
      </w:rPr>
    </w:lvl>
    <w:lvl w:ilvl="8">
      <w:start w:val="1"/>
      <w:numFmt w:val="bullet"/>
      <w:suff w:val="nothing"/>
      <w:lvlText w:val="▪"/>
      <w:lvlJc w:val="left"/>
      <w:pPr>
        <w:tabs>
          <w:tab w:val="num" w:pos="0"/>
        </w:tabs>
        <w:ind w:left="0" w:firstLine="0"/>
      </w:pPr>
      <w:rPr>
        <w:rFonts w:ascii="OpenSymbol" w:hAnsi="OpenSymbol"/>
      </w:rPr>
    </w:lvl>
  </w:abstractNum>
  <w:abstractNum w:abstractNumId="3" w15:restartNumberingAfterBreak="0">
    <w:nsid w:val="0F916B3E"/>
    <w:multiLevelType w:val="hybridMultilevel"/>
    <w:tmpl w:val="FD821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87DE7"/>
    <w:multiLevelType w:val="hybridMultilevel"/>
    <w:tmpl w:val="A2DC7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6C7DF6"/>
    <w:multiLevelType w:val="hybridMultilevel"/>
    <w:tmpl w:val="B6C066E6"/>
    <w:lvl w:ilvl="0" w:tplc="F42E408C">
      <w:start w:val="1"/>
      <w:numFmt w:val="bullet"/>
      <w:lvlText w:val=""/>
      <w:lvlJc w:val="left"/>
      <w:pPr>
        <w:ind w:left="454" w:hanging="9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2250927">
    <w:abstractNumId w:val="0"/>
  </w:num>
  <w:num w:numId="2" w16cid:durableId="1205487489">
    <w:abstractNumId w:val="1"/>
  </w:num>
  <w:num w:numId="3" w16cid:durableId="602886656">
    <w:abstractNumId w:val="2"/>
  </w:num>
  <w:num w:numId="4" w16cid:durableId="2073460693">
    <w:abstractNumId w:val="4"/>
  </w:num>
  <w:num w:numId="5" w16cid:durableId="1091973653">
    <w:abstractNumId w:val="5"/>
  </w:num>
  <w:num w:numId="6" w16cid:durableId="1515653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97"/>
    <w:rsid w:val="00020909"/>
    <w:rsid w:val="000276ED"/>
    <w:rsid w:val="0004066D"/>
    <w:rsid w:val="00041C5B"/>
    <w:rsid w:val="000541E1"/>
    <w:rsid w:val="00060272"/>
    <w:rsid w:val="000B1F65"/>
    <w:rsid w:val="00113CBD"/>
    <w:rsid w:val="00130A61"/>
    <w:rsid w:val="00145CCC"/>
    <w:rsid w:val="001A6333"/>
    <w:rsid w:val="00217D11"/>
    <w:rsid w:val="00245186"/>
    <w:rsid w:val="00297EA3"/>
    <w:rsid w:val="002A5EAE"/>
    <w:rsid w:val="002D2E7E"/>
    <w:rsid w:val="003707C8"/>
    <w:rsid w:val="0039571A"/>
    <w:rsid w:val="003E7925"/>
    <w:rsid w:val="0040228C"/>
    <w:rsid w:val="00402C79"/>
    <w:rsid w:val="00405BC5"/>
    <w:rsid w:val="0044436B"/>
    <w:rsid w:val="0048085D"/>
    <w:rsid w:val="004863AA"/>
    <w:rsid w:val="00492F3A"/>
    <w:rsid w:val="00496797"/>
    <w:rsid w:val="004A2A2A"/>
    <w:rsid w:val="004B63BD"/>
    <w:rsid w:val="004E201A"/>
    <w:rsid w:val="004E3B87"/>
    <w:rsid w:val="00502FB9"/>
    <w:rsid w:val="00514B06"/>
    <w:rsid w:val="00515DA4"/>
    <w:rsid w:val="00520E72"/>
    <w:rsid w:val="00554706"/>
    <w:rsid w:val="00566EAB"/>
    <w:rsid w:val="0059739D"/>
    <w:rsid w:val="005B3E0D"/>
    <w:rsid w:val="005E188B"/>
    <w:rsid w:val="005E20C9"/>
    <w:rsid w:val="005F0505"/>
    <w:rsid w:val="0061217A"/>
    <w:rsid w:val="00613CA7"/>
    <w:rsid w:val="006713A1"/>
    <w:rsid w:val="006B0198"/>
    <w:rsid w:val="007278A8"/>
    <w:rsid w:val="00742611"/>
    <w:rsid w:val="00772230"/>
    <w:rsid w:val="007827F8"/>
    <w:rsid w:val="00791E03"/>
    <w:rsid w:val="007967DA"/>
    <w:rsid w:val="007A35F2"/>
    <w:rsid w:val="007F0FC0"/>
    <w:rsid w:val="00806AF3"/>
    <w:rsid w:val="008179A3"/>
    <w:rsid w:val="00827665"/>
    <w:rsid w:val="00847F68"/>
    <w:rsid w:val="0085267B"/>
    <w:rsid w:val="0085573D"/>
    <w:rsid w:val="0086601D"/>
    <w:rsid w:val="00867B6E"/>
    <w:rsid w:val="00883FAB"/>
    <w:rsid w:val="00900C18"/>
    <w:rsid w:val="00904302"/>
    <w:rsid w:val="0090756E"/>
    <w:rsid w:val="0095451A"/>
    <w:rsid w:val="00957687"/>
    <w:rsid w:val="009748AD"/>
    <w:rsid w:val="00990903"/>
    <w:rsid w:val="00991B3B"/>
    <w:rsid w:val="00992B51"/>
    <w:rsid w:val="009946B0"/>
    <w:rsid w:val="00996E8D"/>
    <w:rsid w:val="009A20DF"/>
    <w:rsid w:val="009A5714"/>
    <w:rsid w:val="00A02094"/>
    <w:rsid w:val="00A22D99"/>
    <w:rsid w:val="00A26337"/>
    <w:rsid w:val="00AA0490"/>
    <w:rsid w:val="00AB0234"/>
    <w:rsid w:val="00AC0B8C"/>
    <w:rsid w:val="00AE50BC"/>
    <w:rsid w:val="00B34725"/>
    <w:rsid w:val="00B55D15"/>
    <w:rsid w:val="00B77EAD"/>
    <w:rsid w:val="00BB5140"/>
    <w:rsid w:val="00BE4E3D"/>
    <w:rsid w:val="00C02200"/>
    <w:rsid w:val="00C1179C"/>
    <w:rsid w:val="00C131B4"/>
    <w:rsid w:val="00C1459D"/>
    <w:rsid w:val="00C179FD"/>
    <w:rsid w:val="00C92D0A"/>
    <w:rsid w:val="00C97F50"/>
    <w:rsid w:val="00CB11F7"/>
    <w:rsid w:val="00CB62F7"/>
    <w:rsid w:val="00CD22AA"/>
    <w:rsid w:val="00CE0450"/>
    <w:rsid w:val="00CE573F"/>
    <w:rsid w:val="00D0755C"/>
    <w:rsid w:val="00D17EE8"/>
    <w:rsid w:val="00D37453"/>
    <w:rsid w:val="00D731EE"/>
    <w:rsid w:val="00DA0DBF"/>
    <w:rsid w:val="00DD0FED"/>
    <w:rsid w:val="00E537F4"/>
    <w:rsid w:val="00E61163"/>
    <w:rsid w:val="00EF0284"/>
    <w:rsid w:val="00F03DF2"/>
    <w:rsid w:val="00F56F50"/>
    <w:rsid w:val="00F719D8"/>
    <w:rsid w:val="00F769D9"/>
    <w:rsid w:val="00F815AF"/>
    <w:rsid w:val="00FA7DC8"/>
    <w:rsid w:val="00FC3B99"/>
    <w:rsid w:val="00FD7230"/>
    <w:rsid w:val="00FD7836"/>
    <w:rsid w:val="00FF0559"/>
    <w:rsid w:val="00FF7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2D71"/>
  <w15:chartTrackingRefBased/>
  <w15:docId w15:val="{06824665-4363-4E23-8151-556850E8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797"/>
    <w:pPr>
      <w:suppressAutoHyphens/>
      <w:spacing w:after="0" w:line="240" w:lineRule="auto"/>
    </w:pPr>
    <w:rPr>
      <w:rFonts w:ascii="Times New Roman" w:eastAsia="Times New Roman" w:hAnsi="Times New Roman" w:cs="Times New Roman"/>
      <w:kern w:val="1"/>
      <w:sz w:val="24"/>
      <w:szCs w:val="24"/>
      <w:lang w:eastAsia="ar-SA"/>
    </w:rPr>
  </w:style>
  <w:style w:type="paragraph" w:styleId="Titre1">
    <w:name w:val="heading 1"/>
    <w:basedOn w:val="Normal"/>
    <w:next w:val="Normal"/>
    <w:link w:val="Titre1Car"/>
    <w:qFormat/>
    <w:rsid w:val="00996E8D"/>
    <w:pPr>
      <w:keepNext/>
      <w:numPr>
        <w:numId w:val="1"/>
      </w:numPr>
      <w:jc w:val="center"/>
      <w:outlineLvl w:val="0"/>
    </w:pPr>
    <w:rPr>
      <w:b/>
      <w:bCs/>
      <w:kern w:val="0"/>
      <w:sz w:val="32"/>
    </w:rPr>
  </w:style>
  <w:style w:type="paragraph" w:styleId="Titre2">
    <w:name w:val="heading 2"/>
    <w:basedOn w:val="Normal"/>
    <w:next w:val="Normal"/>
    <w:link w:val="Titre2Car"/>
    <w:uiPriority w:val="9"/>
    <w:unhideWhenUsed/>
    <w:qFormat/>
    <w:rsid w:val="00996E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496797"/>
    <w:pPr>
      <w:suppressLineNumbers/>
    </w:pPr>
  </w:style>
  <w:style w:type="character" w:styleId="Lienhypertexte">
    <w:name w:val="Hyperlink"/>
    <w:basedOn w:val="Policepardfaut"/>
    <w:uiPriority w:val="99"/>
    <w:unhideWhenUsed/>
    <w:rsid w:val="00496797"/>
    <w:rPr>
      <w:color w:val="0563C1" w:themeColor="hyperlink"/>
      <w:u w:val="single"/>
    </w:rPr>
  </w:style>
  <w:style w:type="character" w:customStyle="1" w:styleId="Titre1Car">
    <w:name w:val="Titre 1 Car"/>
    <w:basedOn w:val="Policepardfaut"/>
    <w:link w:val="Titre1"/>
    <w:rsid w:val="00996E8D"/>
    <w:rPr>
      <w:rFonts w:ascii="Times New Roman" w:eastAsia="Times New Roman" w:hAnsi="Times New Roman" w:cs="Times New Roman"/>
      <w:b/>
      <w:bCs/>
      <w:sz w:val="32"/>
      <w:szCs w:val="24"/>
      <w:lang w:eastAsia="ar-SA"/>
    </w:rPr>
  </w:style>
  <w:style w:type="character" w:customStyle="1" w:styleId="Titre2Car">
    <w:name w:val="Titre 2 Car"/>
    <w:basedOn w:val="Policepardfaut"/>
    <w:link w:val="Titre2"/>
    <w:uiPriority w:val="9"/>
    <w:rsid w:val="00996E8D"/>
    <w:rPr>
      <w:rFonts w:asciiTheme="majorHAnsi" w:eastAsiaTheme="majorEastAsia" w:hAnsiTheme="majorHAnsi" w:cstheme="majorBidi"/>
      <w:color w:val="2E74B5" w:themeColor="accent1" w:themeShade="BF"/>
      <w:kern w:val="1"/>
      <w:sz w:val="26"/>
      <w:szCs w:val="26"/>
      <w:lang w:eastAsia="ar-SA"/>
    </w:rPr>
  </w:style>
  <w:style w:type="character" w:customStyle="1" w:styleId="titre10">
    <w:name w:val="titre1"/>
    <w:rsid w:val="00996E8D"/>
  </w:style>
  <w:style w:type="paragraph" w:styleId="En-tte">
    <w:name w:val="header"/>
    <w:basedOn w:val="Normal"/>
    <w:link w:val="En-tteCar"/>
    <w:uiPriority w:val="99"/>
    <w:unhideWhenUsed/>
    <w:rsid w:val="00FF0559"/>
    <w:pPr>
      <w:tabs>
        <w:tab w:val="center" w:pos="4536"/>
        <w:tab w:val="right" w:pos="9072"/>
      </w:tabs>
    </w:pPr>
  </w:style>
  <w:style w:type="character" w:customStyle="1" w:styleId="En-tteCar">
    <w:name w:val="En-tête Car"/>
    <w:basedOn w:val="Policepardfaut"/>
    <w:link w:val="En-tte"/>
    <w:uiPriority w:val="99"/>
    <w:rsid w:val="00FF0559"/>
    <w:rPr>
      <w:rFonts w:ascii="Times New Roman" w:eastAsia="Times New Roman" w:hAnsi="Times New Roman" w:cs="Times New Roman"/>
      <w:kern w:val="1"/>
      <w:sz w:val="24"/>
      <w:szCs w:val="24"/>
      <w:lang w:eastAsia="ar-SA"/>
    </w:rPr>
  </w:style>
  <w:style w:type="paragraph" w:styleId="Pieddepage">
    <w:name w:val="footer"/>
    <w:basedOn w:val="Normal"/>
    <w:link w:val="PieddepageCar"/>
    <w:uiPriority w:val="99"/>
    <w:unhideWhenUsed/>
    <w:rsid w:val="00FF0559"/>
    <w:pPr>
      <w:tabs>
        <w:tab w:val="center" w:pos="4536"/>
        <w:tab w:val="right" w:pos="9072"/>
      </w:tabs>
    </w:pPr>
  </w:style>
  <w:style w:type="character" w:customStyle="1" w:styleId="PieddepageCar">
    <w:name w:val="Pied de page Car"/>
    <w:basedOn w:val="Policepardfaut"/>
    <w:link w:val="Pieddepage"/>
    <w:uiPriority w:val="99"/>
    <w:rsid w:val="00FF0559"/>
    <w:rPr>
      <w:rFonts w:ascii="Times New Roman" w:eastAsia="Times New Roman" w:hAnsi="Times New Roman" w:cs="Times New Roman"/>
      <w:kern w:val="1"/>
      <w:sz w:val="24"/>
      <w:szCs w:val="24"/>
      <w:lang w:eastAsia="ar-SA"/>
    </w:rPr>
  </w:style>
  <w:style w:type="paragraph" w:customStyle="1" w:styleId="Texte">
    <w:name w:val="Texte"/>
    <w:basedOn w:val="Normal"/>
    <w:link w:val="TexteCar"/>
    <w:rsid w:val="00297EA3"/>
    <w:pPr>
      <w:suppressAutoHyphens w:val="0"/>
      <w:spacing w:after="240" w:line="360" w:lineRule="auto"/>
      <w:jc w:val="both"/>
    </w:pPr>
    <w:rPr>
      <w:kern w:val="0"/>
      <w:lang w:eastAsia="fr-FR"/>
    </w:rPr>
  </w:style>
  <w:style w:type="character" w:customStyle="1" w:styleId="TexteCar">
    <w:name w:val="Texte Car"/>
    <w:basedOn w:val="Policepardfaut"/>
    <w:link w:val="Texte"/>
    <w:rsid w:val="00297EA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A7DC8"/>
    <w:pPr>
      <w:ind w:left="720"/>
      <w:contextualSpacing/>
    </w:pPr>
  </w:style>
  <w:style w:type="character" w:styleId="Accentuation">
    <w:name w:val="Emphasis"/>
    <w:basedOn w:val="Policepardfaut"/>
    <w:qFormat/>
    <w:rsid w:val="00904302"/>
    <w:rPr>
      <w:i/>
      <w:iCs/>
    </w:rPr>
  </w:style>
  <w:style w:type="paragraph" w:styleId="Notedebasdepage">
    <w:name w:val="footnote text"/>
    <w:basedOn w:val="Normal"/>
    <w:link w:val="NotedebasdepageCar"/>
    <w:unhideWhenUsed/>
    <w:rsid w:val="002A5EAE"/>
    <w:pPr>
      <w:suppressAutoHyphens w:val="0"/>
    </w:pPr>
    <w:rPr>
      <w:rFonts w:asciiTheme="minorHAnsi" w:eastAsiaTheme="minorHAnsi" w:hAnsiTheme="minorHAnsi" w:cstheme="minorBidi"/>
      <w:kern w:val="0"/>
      <w:sz w:val="20"/>
      <w:szCs w:val="20"/>
      <w:lang w:eastAsia="en-US"/>
    </w:rPr>
  </w:style>
  <w:style w:type="character" w:customStyle="1" w:styleId="NotedebasdepageCar">
    <w:name w:val="Note de bas de page Car"/>
    <w:basedOn w:val="Policepardfaut"/>
    <w:link w:val="Notedebasdepage"/>
    <w:qFormat/>
    <w:rsid w:val="002A5EAE"/>
    <w:rPr>
      <w:sz w:val="20"/>
      <w:szCs w:val="20"/>
    </w:rPr>
  </w:style>
  <w:style w:type="character" w:styleId="Appelnotedebasdep">
    <w:name w:val="footnote reference"/>
    <w:basedOn w:val="Policepardfaut"/>
    <w:semiHidden/>
    <w:unhideWhenUsed/>
    <w:qFormat/>
    <w:rsid w:val="002A5EAE"/>
    <w:rPr>
      <w:vertAlign w:val="superscript"/>
    </w:rPr>
  </w:style>
  <w:style w:type="character" w:styleId="Lienhypertextesuivivisit">
    <w:name w:val="FollowedHyperlink"/>
    <w:basedOn w:val="Policepardfaut"/>
    <w:uiPriority w:val="99"/>
    <w:semiHidden/>
    <w:unhideWhenUsed/>
    <w:rsid w:val="004863AA"/>
    <w:rPr>
      <w:color w:val="954F72" w:themeColor="followedHyperlink"/>
      <w:u w:val="single"/>
    </w:rPr>
  </w:style>
  <w:style w:type="character" w:styleId="Mentionnonrsolue">
    <w:name w:val="Unresolved Mention"/>
    <w:basedOn w:val="Policepardfaut"/>
    <w:uiPriority w:val="99"/>
    <w:semiHidden/>
    <w:unhideWhenUsed/>
    <w:rsid w:val="00FD7836"/>
    <w:rPr>
      <w:color w:val="605E5C"/>
      <w:shd w:val="clear" w:color="auto" w:fill="E1DFDD"/>
    </w:rPr>
  </w:style>
  <w:style w:type="paragraph" w:styleId="Textedebulles">
    <w:name w:val="Balloon Text"/>
    <w:basedOn w:val="Normal"/>
    <w:link w:val="TextedebullesCar"/>
    <w:uiPriority w:val="99"/>
    <w:semiHidden/>
    <w:unhideWhenUsed/>
    <w:rsid w:val="006B01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198"/>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rfcb/11154" TargetMode="External"/><Relationship Id="rId13" Type="http://schemas.openxmlformats.org/officeDocument/2006/relationships/hyperlink" Target="https://doi.org/10.4000/rfcb.72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ie.bory@univ-lyon3.fr" TargetMode="External"/><Relationship Id="rId12" Type="http://schemas.openxmlformats.org/officeDocument/2006/relationships/hyperlink" Target="https://journals.openedition.org/rfcb/721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rini.univ-nantes.fr/international-symposium-the-issues-raised-by-the-scottish-referendum-and-its-impact-on-the-future-of-the-united-kingdom-and-europe--1418956.kjsp?RH=14671000424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4000/rfcb.11036" TargetMode="External"/><Relationship Id="rId5" Type="http://schemas.openxmlformats.org/officeDocument/2006/relationships/footnotes" Target="footnotes.xml"/><Relationship Id="rId15" Type="http://schemas.openxmlformats.org/officeDocument/2006/relationships/hyperlink" Target="http://www.graat.fr/backissuenationalists.htm" TargetMode="External"/><Relationship Id="rId10" Type="http://schemas.openxmlformats.org/officeDocument/2006/relationships/hyperlink" Target="https://journals.openedition.org/rfcb/107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4000/rfcb.11154" TargetMode="External"/><Relationship Id="rId14" Type="http://schemas.openxmlformats.org/officeDocument/2006/relationships/hyperlink" Target="https://journals.openedition.org/rfcb/568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5569</Words>
  <Characters>30630</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cp:keywords/>
  <dc:description/>
  <cp:lastModifiedBy>Stéphanie Bory</cp:lastModifiedBy>
  <cp:revision>2</cp:revision>
  <cp:lastPrinted>2017-05-18T13:03:00Z</cp:lastPrinted>
  <dcterms:created xsi:type="dcterms:W3CDTF">2024-02-13T18:32:00Z</dcterms:created>
  <dcterms:modified xsi:type="dcterms:W3CDTF">2024-02-13T18:32:00Z</dcterms:modified>
</cp:coreProperties>
</file>