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C4" w:rsidRPr="00667960" w:rsidRDefault="00883D1B" w:rsidP="002B67CC">
      <w:pPr>
        <w:ind w:right="-13"/>
        <w:rPr>
          <w:sz w:val="12"/>
          <w:szCs w:val="12"/>
        </w:rPr>
      </w:pPr>
      <w:r w:rsidRPr="00667960"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C3450" wp14:editId="019FC77E">
                <wp:simplePos x="0" y="0"/>
                <wp:positionH relativeFrom="column">
                  <wp:posOffset>-749935</wp:posOffset>
                </wp:positionH>
                <wp:positionV relativeFrom="paragraph">
                  <wp:posOffset>-273685</wp:posOffset>
                </wp:positionV>
                <wp:extent cx="8172450" cy="914400"/>
                <wp:effectExtent l="38100" t="57150" r="38100" b="571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914400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txbx>
                        <w:txbxContent>
                          <w:p w:rsidR="000F5390" w:rsidRPr="00667960" w:rsidRDefault="000F5390" w:rsidP="00883D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ADMISSION </w:t>
                            </w:r>
                            <w:r w:rsidR="00E94F3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202</w:t>
                            </w:r>
                            <w:r w:rsidR="00417E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E94F3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/202</w:t>
                            </w:r>
                            <w:r w:rsidR="00417EC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0F5390" w:rsidRPr="00667960" w:rsidRDefault="000F5390" w:rsidP="00883D1B">
                            <w:pPr>
                              <w:ind w:right="-13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FORMATIONS EN LANGUE ET CULTURE</w:t>
                            </w:r>
                          </w:p>
                          <w:p w:rsidR="000F5390" w:rsidRPr="00667960" w:rsidRDefault="000F5390" w:rsidP="00883D1B">
                            <w:pPr>
                              <w:ind w:right="-13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E54EA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DU niveau A1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, DU niveau A1-A2, DU niveau </w:t>
                            </w:r>
                            <w:r w:rsidR="006E54EA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A2-B1</w:t>
                            </w:r>
                          </w:p>
                          <w:p w:rsidR="000F5390" w:rsidRPr="004D568C" w:rsidRDefault="000F5390" w:rsidP="00883D1B">
                            <w:pPr>
                              <w:ind w:right="-13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:rsidR="000F5390" w:rsidRPr="005936AB" w:rsidRDefault="000F5390" w:rsidP="00883D1B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3450" id="Rectangle 10" o:spid="_x0000_s1026" style="position:absolute;margin-left:-59.05pt;margin-top:-21.55pt;width:643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G6kAIAAD0FAAAOAAAAZHJzL2Uyb0RvYy54bWysVNtqGzEQfS/0H4Tem7Ud51KTdTAOLoWQ&#10;mCQlz7JW6xVoJXUkX9Kv75F2HadpoVC6D9qRZnTmdkZX1/vWsK2ioJ0t+fBkwJmy0lXarkv+7Wnx&#10;6ZKzEIWthHFWlfxFBX49/fjhaucnauQaZypFDCA2THa+5E2MflIUQTaqFeHEeWWhrB21ImJL66Ii&#10;sQN6a4rRYHBe7BxVnpxUIeD0plPyacavayXjfV0HFZkpOWKLeaW8rtJaTK/EZE3CN1r2YYh/iKIV&#10;2sLpK9SNiIJtSP8G1WpJLrg6nkjXFq6utVQ5B2QzHLzL5rERXuVcUJzgX8sU/h+svNsuiekKvUN5&#10;rGjRowdUTdi1UQxnKNDOhwnsHv2S+l2AmLLd19SmP/Jg+1zUl9eiqn1kEoeXw4vR+AzgErrPw/F4&#10;kEGL421PIX5RrmVJKDnBfa6l2N6GCI8wPZgkZ8EZXS20MXlD69XcENsKNHh4enk+m6eQceUXM2OT&#10;sXXpWqfuTlSmSOcGV6Sy6rRKphKVINFH5Cg2rifJgpztwiMHVomOUSB3Tp/Uti8AIugwEprR6yY+&#10;6DUjjbGIDSm1jJxVGkz8C9gQLMfXJ3UA6jI8hhv8aZXySq3qmpOkuF/tcZrElate0GjEnOMMXi40&#10;qn0rQlwKAuXRIIxxvMdSG7crueslzhpHP/50nuzBRGg522GESh6+bwQpzsxXC47mZmPm8mZ8djGC&#10;D3qrWb3V2E07d6mJeDC8zGKyj+Yg1uTaZ0z7LHmFSlgJ3yWXkQ6beexGG++FVLNZNsOceRFv7aOX&#10;CTy1I7Hpaf8syPcNjiDrnTuMm5i8Y15n2zFotomu1pmWx7r2lceM5sb0VEmPwNt9tjq+etOfAAAA&#10;//8DAFBLAwQUAAYACAAAACEA9Mi/0N8AAAANAQAADwAAAGRycy9kb3ducmV2LnhtbEyPwWrDMAyG&#10;74O9g9Fgt9b22oU0i1PGIPScdjB6c2MvCY3lEDtN9vZTT9vtE/r59SnfL65nNzuGzqMCuRbALNbe&#10;dNgo+DyVqxRYiBqN7j1aBT82wL54fMh1ZvyMlb0dY8OoBEOmFbQxDhnnoW6t02HtB4u0+/aj05HG&#10;seFm1DOVu56/CJFwpzukC60e7Edr6+txcgqqc+Wr8nUq53Duv64bPJyS7UGp56fl/Q1YtEv8C8Nd&#10;n9ShIKeLn9AE1itYSZlKyhJtNwT3iEzSHbALkRA74EXO/39R/AIAAP//AwBQSwECLQAUAAYACAAA&#10;ACEAtoM4kv4AAADhAQAAEwAAAAAAAAAAAAAAAAAAAAAAW0NvbnRlbnRfVHlwZXNdLnhtbFBLAQIt&#10;ABQABgAIAAAAIQA4/SH/1gAAAJQBAAALAAAAAAAAAAAAAAAAAC8BAABfcmVscy8ucmVsc1BLAQIt&#10;ABQABgAIAAAAIQCms+G6kAIAAD0FAAAOAAAAAAAAAAAAAAAAAC4CAABkcnMvZTJvRG9jLnhtbFBL&#10;AQItABQABgAIAAAAIQD0yL/Q3wAAAA0BAAAPAAAAAAAAAAAAAAAAAOoEAABkcnMvZG93bnJldi54&#10;bWxQSwUGAAAAAAQABADzAAAA9gUAAAAA&#10;" fillcolor="#1386ac" stroked="f">
                <v:textbox>
                  <w:txbxContent>
                    <w:p w:rsidR="000F5390" w:rsidRPr="00667960" w:rsidRDefault="000F5390" w:rsidP="00883D1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8"/>
                        </w:rPr>
                        <w:t xml:space="preserve">ADMISSION </w:t>
                      </w:r>
                      <w:r w:rsidR="00E94F37">
                        <w:rPr>
                          <w:b/>
                          <w:color w:val="FFFFFF" w:themeColor="background1"/>
                          <w:sz w:val="28"/>
                        </w:rPr>
                        <w:t>202</w:t>
                      </w:r>
                      <w:r w:rsidR="00417ECC">
                        <w:rPr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r w:rsidR="00E94F37">
                        <w:rPr>
                          <w:b/>
                          <w:color w:val="FFFFFF" w:themeColor="background1"/>
                          <w:sz w:val="28"/>
                        </w:rPr>
                        <w:t>/202</w:t>
                      </w:r>
                      <w:r w:rsidR="00417ECC">
                        <w:rPr>
                          <w:b/>
                          <w:color w:val="FFFFFF" w:themeColor="background1"/>
                          <w:sz w:val="28"/>
                        </w:rPr>
                        <w:t>4</w:t>
                      </w:r>
                      <w:r w:rsidRPr="00667960">
                        <w:rPr>
                          <w:b/>
                          <w:color w:val="FFFFFF" w:themeColor="background1"/>
                          <w:sz w:val="28"/>
                        </w:rPr>
                        <w:t xml:space="preserve">              </w:t>
                      </w:r>
                    </w:p>
                    <w:p w:rsidR="000F5390" w:rsidRPr="00667960" w:rsidRDefault="000F5390" w:rsidP="00883D1B">
                      <w:pPr>
                        <w:ind w:right="-13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FORMATIONS EN LANGUE ET CULTURE</w:t>
                      </w:r>
                    </w:p>
                    <w:p w:rsidR="000F5390" w:rsidRPr="00667960" w:rsidRDefault="000F5390" w:rsidP="00883D1B">
                      <w:pPr>
                        <w:ind w:right="-13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  <w:r w:rsidR="006E54EA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DU niveau A1</w:t>
                      </w:r>
                      <w:r w:rsidRPr="00667960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, DU niveau A1-A2, DU niveau </w:t>
                      </w:r>
                      <w:r w:rsidR="006E54EA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A2-B1</w:t>
                      </w:r>
                    </w:p>
                    <w:p w:rsidR="000F5390" w:rsidRPr="004D568C" w:rsidRDefault="000F5390" w:rsidP="00883D1B">
                      <w:pPr>
                        <w:ind w:right="-13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:rsidR="000F5390" w:rsidRPr="005936AB" w:rsidRDefault="000F5390" w:rsidP="00883D1B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D75" w:rsidRPr="00667960" w:rsidRDefault="00495D75" w:rsidP="00495D75">
      <w:pPr>
        <w:ind w:right="-13"/>
        <w:rPr>
          <w:sz w:val="12"/>
          <w:szCs w:val="12"/>
        </w:rPr>
      </w:pPr>
    </w:p>
    <w:p w:rsidR="00495D75" w:rsidRPr="00667960" w:rsidRDefault="00495D75" w:rsidP="00495D75">
      <w:pPr>
        <w:ind w:right="-13"/>
        <w:rPr>
          <w:sz w:val="12"/>
          <w:szCs w:val="12"/>
        </w:rPr>
      </w:pPr>
    </w:p>
    <w:p w:rsidR="00495D75" w:rsidRPr="00667960" w:rsidRDefault="00495D75" w:rsidP="00495D75">
      <w:pPr>
        <w:ind w:right="-13"/>
        <w:rPr>
          <w:sz w:val="12"/>
          <w:szCs w:val="12"/>
        </w:rPr>
      </w:pPr>
    </w:p>
    <w:p w:rsidR="00495D75" w:rsidRPr="00667960" w:rsidRDefault="00495D75" w:rsidP="00495D75">
      <w:pPr>
        <w:ind w:right="-13"/>
        <w:rPr>
          <w:sz w:val="12"/>
          <w:szCs w:val="12"/>
        </w:rPr>
      </w:pPr>
    </w:p>
    <w:p w:rsidR="003243DC" w:rsidRDefault="003243DC" w:rsidP="00883D1B">
      <w:pPr>
        <w:tabs>
          <w:tab w:val="left" w:pos="3390"/>
        </w:tabs>
        <w:ind w:right="-13"/>
        <w:jc w:val="both"/>
        <w:rPr>
          <w:b/>
          <w:color w:val="7F7F7F" w:themeColor="text1" w:themeTint="80"/>
          <w:sz w:val="22"/>
          <w:szCs w:val="28"/>
        </w:rPr>
      </w:pPr>
    </w:p>
    <w:p w:rsidR="00966097" w:rsidRDefault="00966097" w:rsidP="00883D1B">
      <w:pPr>
        <w:tabs>
          <w:tab w:val="left" w:pos="3390"/>
        </w:tabs>
        <w:ind w:right="-13"/>
        <w:jc w:val="both"/>
        <w:rPr>
          <w:b/>
          <w:color w:val="7F7F7F" w:themeColor="text1" w:themeTint="80"/>
          <w:sz w:val="22"/>
          <w:szCs w:val="28"/>
        </w:rPr>
      </w:pPr>
    </w:p>
    <w:p w:rsidR="00883D1B" w:rsidRPr="00667960" w:rsidRDefault="00355E29" w:rsidP="00883D1B">
      <w:pPr>
        <w:tabs>
          <w:tab w:val="left" w:pos="3390"/>
        </w:tabs>
        <w:ind w:right="-13"/>
        <w:jc w:val="both"/>
        <w:rPr>
          <w:b/>
          <w:i/>
          <w:color w:val="7F7F7F" w:themeColor="text1" w:themeTint="80"/>
          <w:sz w:val="24"/>
          <w:szCs w:val="28"/>
        </w:rPr>
      </w:pPr>
      <w:r w:rsidRPr="00667960">
        <w:rPr>
          <w:b/>
          <w:color w:val="7F7F7F" w:themeColor="text1" w:themeTint="80"/>
          <w:sz w:val="22"/>
          <w:szCs w:val="28"/>
        </w:rPr>
        <w:t>Choisissez</w:t>
      </w:r>
      <w:r w:rsidR="00883D1B" w:rsidRPr="00667960">
        <w:rPr>
          <w:b/>
          <w:color w:val="7F7F7F" w:themeColor="text1" w:themeTint="80"/>
          <w:sz w:val="22"/>
          <w:szCs w:val="28"/>
        </w:rPr>
        <w:t xml:space="preserve"> le niveau qui vous correspond</w:t>
      </w:r>
      <w:r w:rsidRPr="00667960">
        <w:rPr>
          <w:b/>
          <w:color w:val="7F7F7F" w:themeColor="text1" w:themeTint="80"/>
          <w:sz w:val="22"/>
          <w:szCs w:val="28"/>
        </w:rPr>
        <w:t xml:space="preserve"> ! </w:t>
      </w:r>
      <w:r w:rsidR="00883D1B" w:rsidRPr="00667960">
        <w:rPr>
          <w:b/>
          <w:color w:val="7F7F7F" w:themeColor="text1" w:themeTint="80"/>
          <w:sz w:val="22"/>
          <w:szCs w:val="28"/>
        </w:rPr>
        <w:t xml:space="preserve"> </w:t>
      </w:r>
    </w:p>
    <w:p w:rsidR="00883D1B" w:rsidRPr="00667960" w:rsidRDefault="006E54EA" w:rsidP="00883D1B">
      <w:pPr>
        <w:pStyle w:val="Paragraphedeliste"/>
        <w:numPr>
          <w:ilvl w:val="0"/>
          <w:numId w:val="7"/>
        </w:numPr>
        <w:tabs>
          <w:tab w:val="left" w:pos="3390"/>
        </w:tabs>
        <w:ind w:right="-13"/>
        <w:rPr>
          <w:color w:val="7F7F7F" w:themeColor="text1" w:themeTint="80"/>
          <w:sz w:val="20"/>
          <w:szCs w:val="24"/>
        </w:rPr>
      </w:pPr>
      <w:r>
        <w:rPr>
          <w:b/>
          <w:color w:val="7F7F7F" w:themeColor="text1" w:themeTint="80"/>
          <w:sz w:val="20"/>
          <w:szCs w:val="24"/>
        </w:rPr>
        <w:t>DU niveau A1</w:t>
      </w:r>
      <w:r w:rsidR="00883D1B" w:rsidRPr="00667960">
        <w:rPr>
          <w:color w:val="7F7F7F" w:themeColor="text1" w:themeTint="80"/>
          <w:sz w:val="20"/>
          <w:szCs w:val="24"/>
        </w:rPr>
        <w:t> </w:t>
      </w:r>
      <w:r w:rsidR="00883D1B" w:rsidRPr="00667960">
        <w:rPr>
          <w:b/>
          <w:i/>
          <w:color w:val="7F7F7F" w:themeColor="text1" w:themeTint="80"/>
          <w:sz w:val="22"/>
          <w:szCs w:val="28"/>
        </w:rPr>
        <w:t xml:space="preserve">: </w:t>
      </w:r>
      <w:r w:rsidR="00883D1B" w:rsidRPr="00667960">
        <w:rPr>
          <w:color w:val="7F7F7F" w:themeColor="text1" w:themeTint="80"/>
          <w:sz w:val="20"/>
          <w:szCs w:val="24"/>
        </w:rPr>
        <w:t>vous souhaitez</w:t>
      </w:r>
      <w:r w:rsidR="00194D39" w:rsidRPr="00667960">
        <w:rPr>
          <w:color w:val="7F7F7F" w:themeColor="text1" w:themeTint="80"/>
          <w:sz w:val="20"/>
          <w:szCs w:val="24"/>
        </w:rPr>
        <w:t xml:space="preserve"> apprendre une nouvelle langue</w:t>
      </w:r>
      <w:r w:rsidR="00883D1B" w:rsidRPr="00667960">
        <w:rPr>
          <w:color w:val="7F7F7F" w:themeColor="text1" w:themeTint="80"/>
          <w:sz w:val="20"/>
          <w:szCs w:val="24"/>
        </w:rPr>
        <w:t xml:space="preserve"> (niveau débutant). </w:t>
      </w:r>
    </w:p>
    <w:p w:rsidR="00194D39" w:rsidRPr="00667960" w:rsidRDefault="00883D1B" w:rsidP="00782DFE">
      <w:pPr>
        <w:pStyle w:val="Paragraphedeliste"/>
        <w:numPr>
          <w:ilvl w:val="0"/>
          <w:numId w:val="7"/>
        </w:numPr>
        <w:tabs>
          <w:tab w:val="left" w:pos="3390"/>
        </w:tabs>
        <w:ind w:right="-13"/>
        <w:rPr>
          <w:b/>
          <w:i/>
          <w:color w:val="7F7F7F" w:themeColor="text1" w:themeTint="80"/>
          <w:sz w:val="22"/>
          <w:szCs w:val="28"/>
        </w:rPr>
      </w:pPr>
      <w:r w:rsidRPr="00667960">
        <w:rPr>
          <w:b/>
          <w:color w:val="7F7F7F" w:themeColor="text1" w:themeTint="80"/>
          <w:sz w:val="20"/>
          <w:szCs w:val="24"/>
        </w:rPr>
        <w:t xml:space="preserve">DU niveau A1-A2 ou niveau </w:t>
      </w:r>
      <w:r w:rsidR="006E54EA">
        <w:rPr>
          <w:b/>
          <w:color w:val="7F7F7F" w:themeColor="text1" w:themeTint="80"/>
          <w:sz w:val="20"/>
          <w:szCs w:val="24"/>
        </w:rPr>
        <w:t>A2-B1</w:t>
      </w:r>
      <w:r w:rsidRPr="00667960">
        <w:rPr>
          <w:color w:val="7F7F7F" w:themeColor="text1" w:themeTint="80"/>
          <w:sz w:val="20"/>
          <w:szCs w:val="24"/>
        </w:rPr>
        <w:t> : Vous désirez</w:t>
      </w:r>
      <w:r w:rsidR="00194D39" w:rsidRPr="00667960">
        <w:rPr>
          <w:color w:val="7F7F7F" w:themeColor="text1" w:themeTint="80"/>
          <w:sz w:val="20"/>
          <w:szCs w:val="24"/>
        </w:rPr>
        <w:t xml:space="preserve"> approfondir la langue et les connaissances de la société et de </w:t>
      </w:r>
      <w:r w:rsidRPr="00667960">
        <w:rPr>
          <w:color w:val="7F7F7F" w:themeColor="text1" w:themeTint="80"/>
          <w:sz w:val="20"/>
          <w:szCs w:val="24"/>
        </w:rPr>
        <w:t xml:space="preserve">la culture des pays concernés. </w:t>
      </w:r>
    </w:p>
    <w:p w:rsidR="006E54EA" w:rsidRPr="00E94F37" w:rsidRDefault="006E54EA" w:rsidP="00883D1B">
      <w:pPr>
        <w:ind w:right="-13"/>
        <w:rPr>
          <w:sz w:val="10"/>
          <w:szCs w:val="24"/>
        </w:rPr>
      </w:pPr>
    </w:p>
    <w:p w:rsidR="00966097" w:rsidRDefault="00966097" w:rsidP="00067B94">
      <w:pPr>
        <w:ind w:right="-13"/>
        <w:jc w:val="both"/>
        <w:rPr>
          <w:sz w:val="36"/>
          <w:szCs w:val="24"/>
        </w:rPr>
      </w:pPr>
    </w:p>
    <w:p w:rsidR="009F45F7" w:rsidRDefault="009F45F7" w:rsidP="00067B94">
      <w:pPr>
        <w:ind w:right="-13"/>
        <w:jc w:val="both"/>
        <w:rPr>
          <w:b/>
          <w:sz w:val="22"/>
          <w:szCs w:val="24"/>
        </w:rPr>
      </w:pPr>
      <w:r w:rsidRPr="00667960">
        <w:rPr>
          <w:sz w:val="36"/>
          <w:szCs w:val="24"/>
        </w:rPr>
        <w:sym w:font="Wingdings" w:char="F046"/>
      </w:r>
      <w:r w:rsidRPr="0040116F">
        <w:rPr>
          <w:b/>
          <w:sz w:val="22"/>
          <w:szCs w:val="24"/>
        </w:rPr>
        <w:t xml:space="preserve">Votre demande d’admission en DU se fait en ligne sur le Portail </w:t>
      </w:r>
      <w:r w:rsidR="006E54EA" w:rsidRPr="0040116F">
        <w:rPr>
          <w:b/>
          <w:sz w:val="22"/>
          <w:szCs w:val="24"/>
        </w:rPr>
        <w:t>e-</w:t>
      </w:r>
      <w:r w:rsidRPr="0040116F">
        <w:rPr>
          <w:b/>
          <w:sz w:val="22"/>
          <w:szCs w:val="24"/>
        </w:rPr>
        <w:t xml:space="preserve">candidat du site de </w:t>
      </w:r>
      <w:r w:rsidRPr="00067B94">
        <w:rPr>
          <w:b/>
          <w:sz w:val="22"/>
          <w:szCs w:val="24"/>
        </w:rPr>
        <w:t>l’Université</w:t>
      </w:r>
      <w:r w:rsidR="00067B94" w:rsidRPr="00067B94">
        <w:rPr>
          <w:b/>
          <w:sz w:val="22"/>
          <w:szCs w:val="24"/>
        </w:rPr>
        <w:t xml:space="preserve"> (</w:t>
      </w:r>
      <w:hyperlink r:id="rId8" w:history="1">
        <w:r w:rsidR="00067B94" w:rsidRPr="00067B94">
          <w:rPr>
            <w:b/>
          </w:rPr>
          <w:t>https://ecandidat-gest.univ-lyon3.fr</w:t>
        </w:r>
      </w:hyperlink>
      <w:r w:rsidR="00067B94" w:rsidRPr="00067B94">
        <w:rPr>
          <w:b/>
          <w:sz w:val="22"/>
          <w:szCs w:val="24"/>
        </w:rPr>
        <w:t>)</w:t>
      </w:r>
    </w:p>
    <w:p w:rsidR="00067B94" w:rsidRDefault="00067B94" w:rsidP="00067B94">
      <w:pPr>
        <w:ind w:right="-13"/>
        <w:jc w:val="both"/>
        <w:rPr>
          <w:b/>
          <w:sz w:val="22"/>
          <w:szCs w:val="24"/>
        </w:rPr>
      </w:pPr>
    </w:p>
    <w:p w:rsidR="00966097" w:rsidRDefault="00966097" w:rsidP="00067B94">
      <w:pPr>
        <w:ind w:right="-13"/>
        <w:rPr>
          <w:b/>
          <w:sz w:val="20"/>
          <w:szCs w:val="20"/>
        </w:rPr>
      </w:pPr>
    </w:p>
    <w:p w:rsidR="00067B94" w:rsidRPr="002436BE" w:rsidRDefault="00067B94" w:rsidP="00067B94">
      <w:pPr>
        <w:ind w:right="-13"/>
        <w:rPr>
          <w:b/>
          <w:sz w:val="20"/>
          <w:szCs w:val="20"/>
        </w:rPr>
      </w:pPr>
      <w:r w:rsidRPr="002436BE">
        <w:rPr>
          <w:b/>
          <w:sz w:val="20"/>
          <w:szCs w:val="20"/>
        </w:rPr>
        <w:t xml:space="preserve">PIECES A </w:t>
      </w:r>
      <w:r>
        <w:rPr>
          <w:b/>
          <w:sz w:val="20"/>
          <w:szCs w:val="20"/>
        </w:rPr>
        <w:t>TELECHARGER</w:t>
      </w:r>
      <w:r w:rsidRPr="002436BE">
        <w:rPr>
          <w:b/>
          <w:sz w:val="20"/>
          <w:szCs w:val="20"/>
        </w:rPr>
        <w:t xml:space="preserve"> POUR LE DOSSIER D’ADMISSION </w:t>
      </w:r>
      <w:r w:rsidRPr="002436BE">
        <w:rPr>
          <w:sz w:val="20"/>
          <w:szCs w:val="20"/>
        </w:rPr>
        <w:t>(procédure dématérial</w:t>
      </w:r>
      <w:r>
        <w:rPr>
          <w:sz w:val="20"/>
          <w:szCs w:val="20"/>
        </w:rPr>
        <w:t>i</w:t>
      </w:r>
      <w:r w:rsidRPr="002436BE">
        <w:rPr>
          <w:sz w:val="20"/>
          <w:szCs w:val="20"/>
        </w:rPr>
        <w:t>sée)</w:t>
      </w:r>
    </w:p>
    <w:p w:rsidR="00067B94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spacing w:line="240" w:lineRule="auto"/>
        <w:ind w:left="357" w:hanging="357"/>
        <w:rPr>
          <w:rFonts w:cstheme="minorHAnsi"/>
          <w:color w:val="auto"/>
          <w:sz w:val="20"/>
        </w:rPr>
      </w:pPr>
      <w:r>
        <w:rPr>
          <w:rFonts w:cstheme="minorHAnsi"/>
          <w:color w:val="auto"/>
          <w:sz w:val="20"/>
        </w:rPr>
        <w:t>Attestation du dernier diplôme obtenu</w:t>
      </w:r>
    </w:p>
    <w:p w:rsidR="00067B94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spacing w:line="240" w:lineRule="auto"/>
        <w:ind w:left="357" w:hanging="357"/>
        <w:rPr>
          <w:rFonts w:cstheme="minorHAnsi"/>
          <w:color w:val="auto"/>
          <w:sz w:val="20"/>
        </w:rPr>
      </w:pPr>
      <w:r>
        <w:rPr>
          <w:rFonts w:cstheme="minorHAnsi"/>
          <w:color w:val="auto"/>
          <w:sz w:val="20"/>
        </w:rPr>
        <w:t>Justificatif du niveau dans la langue choisie</w:t>
      </w:r>
    </w:p>
    <w:p w:rsidR="00067B94" w:rsidRPr="00E94F37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i/>
          <w:color w:val="auto"/>
          <w:sz w:val="20"/>
          <w:szCs w:val="20"/>
        </w:rPr>
      </w:pPr>
      <w:r w:rsidRPr="002436BE">
        <w:rPr>
          <w:rFonts w:cstheme="minorHAnsi"/>
          <w:color w:val="auto"/>
          <w:sz w:val="20"/>
        </w:rPr>
        <w:t>Rele</w:t>
      </w:r>
      <w:r>
        <w:rPr>
          <w:rFonts w:cstheme="minorHAnsi"/>
          <w:color w:val="auto"/>
          <w:sz w:val="20"/>
        </w:rPr>
        <w:t>vé de notes de l’année en cours</w:t>
      </w:r>
      <w:bookmarkStart w:id="0" w:name="_GoBack"/>
      <w:bookmarkEnd w:id="0"/>
    </w:p>
    <w:p w:rsidR="00067B94" w:rsidRPr="00067B94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color w:val="auto"/>
          <w:sz w:val="20"/>
        </w:rPr>
      </w:pPr>
      <w:r w:rsidRPr="002B6DF3">
        <w:rPr>
          <w:rFonts w:cstheme="minorHAnsi"/>
          <w:color w:val="auto"/>
          <w:sz w:val="20"/>
        </w:rPr>
        <w:t>Lettre de motivation</w:t>
      </w:r>
    </w:p>
    <w:p w:rsidR="00067B94" w:rsidRPr="00067B94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color w:val="auto"/>
          <w:sz w:val="20"/>
        </w:rPr>
      </w:pPr>
      <w:r>
        <w:rPr>
          <w:rFonts w:cstheme="minorHAnsi"/>
          <w:color w:val="auto"/>
          <w:sz w:val="20"/>
        </w:rPr>
        <w:t>Pièce d’identité</w:t>
      </w:r>
    </w:p>
    <w:p w:rsidR="00067B94" w:rsidRPr="00067B94" w:rsidRDefault="00067B94" w:rsidP="00067B94">
      <w:pPr>
        <w:pStyle w:val="Paragraphedeliste"/>
        <w:numPr>
          <w:ilvl w:val="1"/>
          <w:numId w:val="4"/>
        </w:numPr>
        <w:tabs>
          <w:tab w:val="clear" w:pos="502"/>
          <w:tab w:val="num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color w:val="auto"/>
          <w:sz w:val="20"/>
        </w:rPr>
      </w:pPr>
      <w:r>
        <w:rPr>
          <w:rFonts w:cstheme="minorHAnsi"/>
          <w:color w:val="auto"/>
          <w:sz w:val="20"/>
        </w:rPr>
        <w:t xml:space="preserve">Attestation emploi (si vous relevez de la </w:t>
      </w:r>
      <w:r w:rsidRPr="003D5166">
        <w:rPr>
          <w:rFonts w:cstheme="minorHAnsi"/>
          <w:b/>
          <w:color w:val="auto"/>
          <w:sz w:val="20"/>
          <w:u w:val="single"/>
        </w:rPr>
        <w:t>formation professionnelle continue</w:t>
      </w:r>
      <w:r>
        <w:rPr>
          <w:rFonts w:cstheme="minorHAnsi"/>
          <w:color w:val="auto"/>
          <w:sz w:val="20"/>
        </w:rPr>
        <w:t>, voir ci-dessous)</w:t>
      </w:r>
    </w:p>
    <w:p w:rsidR="00067B94" w:rsidRDefault="00067B94" w:rsidP="00067B94">
      <w:pPr>
        <w:ind w:right="-13"/>
        <w:jc w:val="both"/>
        <w:rPr>
          <w:sz w:val="22"/>
          <w:szCs w:val="24"/>
        </w:rPr>
      </w:pPr>
    </w:p>
    <w:p w:rsidR="00067B94" w:rsidRPr="00667960" w:rsidRDefault="00067B94" w:rsidP="00067B94">
      <w:pPr>
        <w:ind w:right="-13"/>
        <w:jc w:val="both"/>
        <w:rPr>
          <w:sz w:val="22"/>
          <w:szCs w:val="24"/>
        </w:rPr>
      </w:pPr>
    </w:p>
    <w:p w:rsidR="00883D1B" w:rsidRPr="00667960" w:rsidRDefault="00883D1B" w:rsidP="0040116F">
      <w:pPr>
        <w:ind w:right="-13"/>
        <w:jc w:val="center"/>
        <w:rPr>
          <w:b/>
          <w:sz w:val="22"/>
          <w:szCs w:val="20"/>
        </w:rPr>
      </w:pPr>
      <w:r w:rsidRPr="00667960">
        <w:rPr>
          <w:b/>
          <w:sz w:val="22"/>
          <w:szCs w:val="20"/>
        </w:rPr>
        <w:t>VÉRIFIEZ VOS CONDITIONS D’ADMISSION</w:t>
      </w:r>
    </w:p>
    <w:p w:rsidR="004C79F3" w:rsidRPr="00667960" w:rsidRDefault="004C79F3" w:rsidP="00883D1B">
      <w:pPr>
        <w:ind w:right="-13"/>
        <w:rPr>
          <w:b/>
          <w:sz w:val="16"/>
          <w:szCs w:val="20"/>
        </w:rPr>
      </w:pPr>
    </w:p>
    <w:p w:rsidR="00883D1B" w:rsidRPr="002B6DF3" w:rsidRDefault="00883D1B" w:rsidP="00067B94">
      <w:pPr>
        <w:pStyle w:val="Paragraphedeliste"/>
        <w:spacing w:after="120" w:line="240" w:lineRule="auto"/>
        <w:ind w:left="0"/>
        <w:rPr>
          <w:rFonts w:eastAsiaTheme="minorHAnsi" w:cstheme="minorBidi"/>
          <w:b/>
          <w:color w:val="1386AC"/>
          <w:szCs w:val="20"/>
        </w:rPr>
      </w:pPr>
      <w:r w:rsidRPr="0040116F">
        <w:rPr>
          <w:rFonts w:eastAsiaTheme="minorHAnsi" w:cstheme="minorBidi"/>
          <w:b/>
          <w:color w:val="1386AC"/>
          <w:sz w:val="22"/>
          <w:szCs w:val="20"/>
        </w:rPr>
        <w:t>CAS N°1 </w:t>
      </w:r>
      <w:r w:rsidR="00067B94">
        <w:rPr>
          <w:rFonts w:eastAsiaTheme="minorHAnsi" w:cstheme="minorBidi"/>
          <w:b/>
          <w:color w:val="1386AC"/>
          <w:sz w:val="22"/>
          <w:szCs w:val="20"/>
        </w:rPr>
        <w:t>-</w:t>
      </w:r>
      <w:r w:rsidRPr="0040116F">
        <w:rPr>
          <w:rFonts w:eastAsiaTheme="minorHAnsi" w:cstheme="minorBidi"/>
          <w:b/>
          <w:color w:val="1386AC"/>
          <w:sz w:val="22"/>
          <w:szCs w:val="20"/>
        </w:rPr>
        <w:t xml:space="preserve"> Vous êtes </w:t>
      </w:r>
      <w:proofErr w:type="spellStart"/>
      <w:r w:rsidRPr="0040116F">
        <w:rPr>
          <w:rFonts w:eastAsiaTheme="minorHAnsi" w:cstheme="minorBidi"/>
          <w:b/>
          <w:color w:val="1386AC"/>
          <w:sz w:val="22"/>
          <w:szCs w:val="20"/>
        </w:rPr>
        <w:t>étudiant-e</w:t>
      </w:r>
      <w:proofErr w:type="spellEnd"/>
      <w:r w:rsidRPr="0040116F">
        <w:rPr>
          <w:rFonts w:eastAsiaTheme="minorHAnsi" w:cstheme="minorBidi"/>
          <w:b/>
          <w:color w:val="1386AC"/>
          <w:sz w:val="22"/>
          <w:szCs w:val="20"/>
        </w:rPr>
        <w:t xml:space="preserve"> en formation initiale si : </w:t>
      </w:r>
    </w:p>
    <w:p w:rsidR="00883D1B" w:rsidRDefault="00883D1B" w:rsidP="00067B94">
      <w:pPr>
        <w:numPr>
          <w:ilvl w:val="1"/>
          <w:numId w:val="6"/>
        </w:numPr>
        <w:spacing w:line="240" w:lineRule="auto"/>
        <w:ind w:hanging="357"/>
        <w:contextualSpacing/>
        <w:jc w:val="both"/>
        <w:rPr>
          <w:rFonts w:eastAsiaTheme="minorHAnsi" w:cstheme="minorBidi"/>
          <w:color w:val="auto"/>
          <w:sz w:val="20"/>
          <w:szCs w:val="20"/>
        </w:rPr>
      </w:pPr>
      <w:r w:rsidRPr="006E54EA">
        <w:rPr>
          <w:rFonts w:eastAsiaTheme="minorHAnsi" w:cstheme="minorBidi"/>
          <w:color w:val="auto"/>
          <w:sz w:val="20"/>
          <w:szCs w:val="20"/>
        </w:rPr>
        <w:t xml:space="preserve">Vous êtes </w:t>
      </w:r>
      <w:r w:rsidRPr="006E54EA">
        <w:rPr>
          <w:rFonts w:eastAsiaTheme="minorHAnsi" w:cstheme="minorBidi"/>
          <w:color w:val="auto"/>
          <w:sz w:val="20"/>
          <w:szCs w:val="20"/>
          <w:u w:val="single"/>
        </w:rPr>
        <w:t>obligatoirement</w:t>
      </w:r>
      <w:r w:rsidRPr="006E54EA">
        <w:rPr>
          <w:rFonts w:eastAsiaTheme="minorHAnsi" w:cstheme="minorBidi"/>
          <w:color w:val="auto"/>
          <w:sz w:val="20"/>
          <w:szCs w:val="20"/>
        </w:rPr>
        <w:t xml:space="preserve"> inscrit </w:t>
      </w:r>
      <w:r w:rsidR="006C2C36">
        <w:rPr>
          <w:rFonts w:eastAsiaTheme="minorHAnsi" w:cstheme="minorBidi"/>
          <w:color w:val="auto"/>
          <w:sz w:val="20"/>
          <w:szCs w:val="20"/>
        </w:rPr>
        <w:t>pour 202</w:t>
      </w:r>
      <w:r w:rsidR="00356A17">
        <w:rPr>
          <w:rFonts w:eastAsiaTheme="minorHAnsi" w:cstheme="minorBidi"/>
          <w:color w:val="auto"/>
          <w:sz w:val="20"/>
          <w:szCs w:val="20"/>
        </w:rPr>
        <w:t>3</w:t>
      </w:r>
      <w:r w:rsidR="006C2C36">
        <w:rPr>
          <w:rFonts w:eastAsiaTheme="minorHAnsi" w:cstheme="minorBidi"/>
          <w:color w:val="auto"/>
          <w:sz w:val="20"/>
          <w:szCs w:val="20"/>
        </w:rPr>
        <w:t>-202</w:t>
      </w:r>
      <w:r w:rsidR="00356A17">
        <w:rPr>
          <w:rFonts w:eastAsiaTheme="minorHAnsi" w:cstheme="minorBidi"/>
          <w:color w:val="auto"/>
          <w:sz w:val="20"/>
          <w:szCs w:val="20"/>
        </w:rPr>
        <w:t>4</w:t>
      </w:r>
      <w:r w:rsidR="006C2C36">
        <w:rPr>
          <w:rFonts w:eastAsiaTheme="minorHAnsi" w:cstheme="minorBidi"/>
          <w:color w:val="auto"/>
          <w:sz w:val="20"/>
          <w:szCs w:val="20"/>
        </w:rPr>
        <w:t xml:space="preserve"> </w:t>
      </w:r>
      <w:r w:rsidRPr="006E54EA">
        <w:rPr>
          <w:rFonts w:eastAsiaTheme="minorHAnsi" w:cstheme="minorBidi"/>
          <w:color w:val="auto"/>
          <w:sz w:val="20"/>
          <w:szCs w:val="20"/>
        </w:rPr>
        <w:t xml:space="preserve">dans un cursus universitaire </w:t>
      </w:r>
      <w:r w:rsidR="00E04740" w:rsidRPr="00A539C1">
        <w:rPr>
          <w:rFonts w:eastAsiaTheme="minorHAnsi" w:cstheme="minorBidi"/>
          <w:b/>
          <w:color w:val="auto"/>
          <w:sz w:val="20"/>
          <w:szCs w:val="20"/>
        </w:rPr>
        <w:t>français</w:t>
      </w:r>
      <w:r w:rsidR="00E04740">
        <w:rPr>
          <w:rFonts w:eastAsiaTheme="minorHAnsi" w:cstheme="minorBidi"/>
          <w:color w:val="auto"/>
          <w:sz w:val="20"/>
          <w:szCs w:val="20"/>
        </w:rPr>
        <w:t xml:space="preserve"> </w:t>
      </w:r>
      <w:r w:rsidRPr="006E54EA">
        <w:rPr>
          <w:rFonts w:eastAsiaTheme="minorHAnsi" w:cstheme="minorBidi"/>
          <w:color w:val="auto"/>
          <w:sz w:val="20"/>
          <w:szCs w:val="20"/>
        </w:rPr>
        <w:t xml:space="preserve">de type Licence, Master ou Doctorat à l’Université Lyon3 ou dans une autre université </w:t>
      </w:r>
      <w:r w:rsidR="006C2C36">
        <w:rPr>
          <w:rFonts w:eastAsiaTheme="minorHAnsi" w:cstheme="minorBidi"/>
          <w:color w:val="auto"/>
          <w:sz w:val="20"/>
          <w:szCs w:val="20"/>
        </w:rPr>
        <w:t xml:space="preserve">française </w:t>
      </w:r>
      <w:r w:rsidRPr="006E54EA">
        <w:rPr>
          <w:rFonts w:eastAsiaTheme="minorHAnsi" w:cstheme="minorBidi"/>
          <w:color w:val="auto"/>
          <w:sz w:val="20"/>
          <w:szCs w:val="20"/>
        </w:rPr>
        <w:t>ou dans une formation post-baccalauréat (BTS, DUT. ….)</w:t>
      </w:r>
      <w:r w:rsidR="00067B94">
        <w:rPr>
          <w:rFonts w:eastAsiaTheme="minorHAnsi" w:cstheme="minorBidi"/>
          <w:color w:val="auto"/>
          <w:sz w:val="20"/>
          <w:szCs w:val="20"/>
        </w:rPr>
        <w:t>,</w:t>
      </w:r>
    </w:p>
    <w:p w:rsidR="006C2C36" w:rsidRPr="006E54EA" w:rsidRDefault="006C2C36" w:rsidP="00A86FCC">
      <w:pPr>
        <w:numPr>
          <w:ilvl w:val="1"/>
          <w:numId w:val="6"/>
        </w:numPr>
        <w:spacing w:after="200" w:line="240" w:lineRule="auto"/>
        <w:ind w:hanging="357"/>
        <w:contextualSpacing/>
        <w:rPr>
          <w:rFonts w:eastAsiaTheme="minorHAnsi" w:cstheme="minorBidi"/>
          <w:color w:val="auto"/>
          <w:sz w:val="20"/>
          <w:szCs w:val="20"/>
        </w:rPr>
      </w:pPr>
      <w:r>
        <w:rPr>
          <w:rFonts w:eastAsiaTheme="minorHAnsi" w:cstheme="minorBidi"/>
          <w:color w:val="auto"/>
          <w:sz w:val="20"/>
          <w:szCs w:val="20"/>
        </w:rPr>
        <w:t xml:space="preserve">Vous êtes </w:t>
      </w:r>
      <w:r w:rsidRPr="002114EB">
        <w:rPr>
          <w:rFonts w:eastAsiaTheme="minorHAnsi" w:cstheme="minorBidi"/>
          <w:b/>
          <w:color w:val="auto"/>
          <w:sz w:val="20"/>
          <w:szCs w:val="20"/>
        </w:rPr>
        <w:t>titulaire</w:t>
      </w:r>
      <w:r>
        <w:rPr>
          <w:rFonts w:eastAsiaTheme="minorHAnsi" w:cstheme="minorBidi"/>
          <w:color w:val="auto"/>
          <w:sz w:val="20"/>
          <w:szCs w:val="20"/>
        </w:rPr>
        <w:t xml:space="preserve"> du baccalauréat</w:t>
      </w:r>
      <w:r w:rsidR="00067B94">
        <w:rPr>
          <w:rFonts w:eastAsiaTheme="minorHAnsi" w:cstheme="minorBidi"/>
          <w:color w:val="auto"/>
          <w:sz w:val="20"/>
          <w:szCs w:val="20"/>
        </w:rPr>
        <w:t>,</w:t>
      </w:r>
    </w:p>
    <w:p w:rsidR="00883D1B" w:rsidRDefault="00883D1B" w:rsidP="00A86FCC">
      <w:pPr>
        <w:numPr>
          <w:ilvl w:val="1"/>
          <w:numId w:val="6"/>
        </w:numPr>
        <w:spacing w:after="200" w:line="240" w:lineRule="auto"/>
        <w:ind w:hanging="357"/>
        <w:contextualSpacing/>
        <w:rPr>
          <w:rFonts w:eastAsiaTheme="minorHAnsi" w:cstheme="minorBidi"/>
          <w:color w:val="auto"/>
          <w:sz w:val="20"/>
          <w:szCs w:val="20"/>
        </w:rPr>
      </w:pPr>
      <w:r w:rsidRPr="006E54EA">
        <w:rPr>
          <w:rFonts w:eastAsiaTheme="minorHAnsi" w:cstheme="minorBidi"/>
          <w:color w:val="auto"/>
          <w:sz w:val="20"/>
          <w:szCs w:val="20"/>
        </w:rPr>
        <w:t xml:space="preserve">Vous avez interrompu vos études </w:t>
      </w:r>
      <w:r w:rsidR="006C2C36" w:rsidRPr="00171B07">
        <w:rPr>
          <w:rFonts w:eastAsiaTheme="minorHAnsi" w:cstheme="minorBidi"/>
          <w:b/>
          <w:color w:val="auto"/>
          <w:sz w:val="20"/>
          <w:szCs w:val="20"/>
        </w:rPr>
        <w:t>en France</w:t>
      </w:r>
      <w:r w:rsidR="006C2C36">
        <w:rPr>
          <w:rFonts w:eastAsiaTheme="minorHAnsi" w:cstheme="minorBidi"/>
          <w:color w:val="auto"/>
          <w:sz w:val="20"/>
          <w:szCs w:val="20"/>
        </w:rPr>
        <w:t xml:space="preserve"> </w:t>
      </w:r>
      <w:r w:rsidRPr="0040116F">
        <w:rPr>
          <w:rFonts w:eastAsiaTheme="minorHAnsi" w:cstheme="minorBidi"/>
          <w:b/>
          <w:color w:val="auto"/>
          <w:sz w:val="20"/>
          <w:szCs w:val="20"/>
        </w:rPr>
        <w:t xml:space="preserve">depuis </w:t>
      </w:r>
      <w:r w:rsidRPr="00067B94">
        <w:rPr>
          <w:rFonts w:eastAsiaTheme="minorHAnsi" w:cstheme="minorBidi"/>
          <w:b/>
          <w:color w:val="auto"/>
          <w:sz w:val="20"/>
          <w:szCs w:val="20"/>
        </w:rPr>
        <w:t>moins de deux ans</w:t>
      </w:r>
      <w:r w:rsidR="00067B94" w:rsidRPr="00067B94">
        <w:rPr>
          <w:rFonts w:eastAsiaTheme="minorHAnsi" w:cstheme="minorBidi"/>
          <w:color w:val="auto"/>
          <w:sz w:val="20"/>
          <w:szCs w:val="20"/>
        </w:rPr>
        <w:t>.</w:t>
      </w:r>
    </w:p>
    <w:p w:rsidR="00067B94" w:rsidRDefault="00067B94" w:rsidP="00067B94">
      <w:pPr>
        <w:spacing w:after="200" w:line="240" w:lineRule="auto"/>
        <w:contextualSpacing/>
        <w:jc w:val="center"/>
        <w:rPr>
          <w:rFonts w:eastAsiaTheme="minorHAnsi" w:cstheme="minorBidi"/>
          <w:b/>
          <w:color w:val="FF0000"/>
          <w:sz w:val="20"/>
          <w:szCs w:val="20"/>
        </w:rPr>
      </w:pPr>
    </w:p>
    <w:p w:rsidR="00067B94" w:rsidRPr="00067B94" w:rsidRDefault="00067B94" w:rsidP="00067B94">
      <w:pPr>
        <w:spacing w:after="200" w:line="240" w:lineRule="auto"/>
        <w:contextualSpacing/>
        <w:jc w:val="center"/>
        <w:rPr>
          <w:rFonts w:eastAsiaTheme="minorHAnsi" w:cstheme="minorBidi"/>
          <w:b/>
          <w:color w:val="FF0000"/>
          <w:sz w:val="28"/>
          <w:szCs w:val="28"/>
        </w:rPr>
      </w:pPr>
      <w:r w:rsidRPr="00067B94">
        <w:rPr>
          <w:rFonts w:eastAsiaTheme="minorHAnsi" w:cstheme="minorBidi"/>
          <w:b/>
          <w:color w:val="FF0000"/>
          <w:sz w:val="28"/>
          <w:szCs w:val="28"/>
        </w:rPr>
        <w:t>Candidature accessible du 1</w:t>
      </w:r>
      <w:r w:rsidRPr="00067B94">
        <w:rPr>
          <w:rFonts w:eastAsiaTheme="minorHAnsi" w:cstheme="minorBidi"/>
          <w:b/>
          <w:color w:val="FF0000"/>
          <w:sz w:val="28"/>
          <w:szCs w:val="28"/>
          <w:vertAlign w:val="superscript"/>
        </w:rPr>
        <w:t>er</w:t>
      </w:r>
      <w:r w:rsidRPr="00067B94">
        <w:rPr>
          <w:rFonts w:eastAsiaTheme="minorHAnsi" w:cstheme="minorBidi"/>
          <w:b/>
          <w:color w:val="FF0000"/>
          <w:sz w:val="28"/>
          <w:szCs w:val="28"/>
        </w:rPr>
        <w:t xml:space="preserve"> juin au 3 septembre 2023</w:t>
      </w:r>
    </w:p>
    <w:p w:rsidR="00067B94" w:rsidRDefault="00067B94" w:rsidP="00067B94">
      <w:pPr>
        <w:spacing w:after="200" w:line="240" w:lineRule="auto"/>
        <w:contextualSpacing/>
        <w:rPr>
          <w:rFonts w:eastAsiaTheme="minorHAnsi" w:cstheme="minorBidi"/>
          <w:color w:val="auto"/>
          <w:sz w:val="20"/>
          <w:szCs w:val="20"/>
        </w:rPr>
      </w:pPr>
    </w:p>
    <w:p w:rsidR="002B6DF3" w:rsidRDefault="002B6DF3" w:rsidP="0040116F">
      <w:pPr>
        <w:spacing w:after="200" w:line="240" w:lineRule="auto"/>
        <w:contextualSpacing/>
        <w:rPr>
          <w:rFonts w:eastAsiaTheme="minorHAnsi" w:cstheme="minorBidi"/>
          <w:color w:val="auto"/>
          <w:sz w:val="8"/>
          <w:szCs w:val="20"/>
        </w:rPr>
      </w:pPr>
    </w:p>
    <w:p w:rsidR="002B6DF3" w:rsidRDefault="002B6DF3" w:rsidP="002B6DF3">
      <w:pPr>
        <w:contextualSpacing/>
        <w:jc w:val="center"/>
        <w:rPr>
          <w:rStyle w:val="Lienhypertexte"/>
          <w:rFonts w:eastAsiaTheme="minorHAnsi" w:cstheme="minorBidi"/>
          <w:b/>
          <w:sz w:val="20"/>
          <w:szCs w:val="20"/>
        </w:rPr>
      </w:pPr>
      <w:r w:rsidRPr="007F1AFE">
        <w:rPr>
          <w:rFonts w:eastAsiaTheme="minorHAnsi" w:cstheme="minorBidi"/>
          <w:b/>
          <w:color w:val="auto"/>
          <w:sz w:val="20"/>
          <w:szCs w:val="20"/>
        </w:rPr>
        <w:t xml:space="preserve">Contact formation initiale : </w:t>
      </w:r>
      <w:hyperlink r:id="rId9" w:history="1">
        <w:r w:rsidRPr="007F1AFE">
          <w:rPr>
            <w:rStyle w:val="Lienhypertexte"/>
            <w:rFonts w:eastAsiaTheme="minorHAnsi" w:cstheme="minorBidi"/>
            <w:b/>
            <w:sz w:val="20"/>
            <w:szCs w:val="20"/>
          </w:rPr>
          <w:t>du-langues@univ-lyon3.fr</w:t>
        </w:r>
      </w:hyperlink>
    </w:p>
    <w:p w:rsidR="002114EB" w:rsidRDefault="002114EB" w:rsidP="002B6DF3">
      <w:pPr>
        <w:contextualSpacing/>
        <w:jc w:val="center"/>
        <w:rPr>
          <w:rStyle w:val="Lienhypertexte"/>
          <w:rFonts w:eastAsiaTheme="minorHAnsi" w:cstheme="minorBidi"/>
          <w:b/>
          <w:sz w:val="20"/>
          <w:szCs w:val="20"/>
        </w:rPr>
      </w:pPr>
    </w:p>
    <w:p w:rsidR="006C2C36" w:rsidRPr="007F1AFE" w:rsidRDefault="006C2C36" w:rsidP="002114EB">
      <w:pPr>
        <w:contextualSpacing/>
        <w:rPr>
          <w:rFonts w:eastAsiaTheme="minorHAnsi" w:cstheme="minorBidi"/>
          <w:b/>
          <w:color w:val="auto"/>
          <w:sz w:val="20"/>
          <w:szCs w:val="20"/>
        </w:rPr>
      </w:pPr>
    </w:p>
    <w:p w:rsidR="002B6DF3" w:rsidRDefault="00883D1B" w:rsidP="00067B94">
      <w:pPr>
        <w:pStyle w:val="Paragraphedeliste"/>
        <w:spacing w:after="120" w:line="240" w:lineRule="auto"/>
        <w:ind w:left="0"/>
        <w:rPr>
          <w:rFonts w:eastAsiaTheme="minorHAnsi" w:cstheme="minorBidi"/>
          <w:b/>
          <w:color w:val="1386AC"/>
          <w:sz w:val="22"/>
          <w:szCs w:val="20"/>
        </w:rPr>
      </w:pPr>
      <w:r w:rsidRPr="0040116F">
        <w:rPr>
          <w:rFonts w:eastAsiaTheme="minorHAnsi" w:cstheme="minorBidi"/>
          <w:b/>
          <w:color w:val="1386AC"/>
          <w:sz w:val="22"/>
          <w:szCs w:val="20"/>
        </w:rPr>
        <w:t xml:space="preserve">CAS N°2 </w:t>
      </w:r>
      <w:r w:rsidR="00067B94">
        <w:rPr>
          <w:rFonts w:eastAsiaTheme="minorHAnsi" w:cstheme="minorBidi"/>
          <w:b/>
          <w:color w:val="1386AC"/>
          <w:sz w:val="22"/>
          <w:szCs w:val="20"/>
        </w:rPr>
        <w:t>-</w:t>
      </w:r>
      <w:r w:rsidRPr="0040116F">
        <w:rPr>
          <w:rFonts w:eastAsiaTheme="minorHAnsi" w:cstheme="minorBidi"/>
          <w:b/>
          <w:color w:val="1386AC"/>
          <w:sz w:val="22"/>
          <w:szCs w:val="20"/>
        </w:rPr>
        <w:t xml:space="preserve"> Vous êtes </w:t>
      </w:r>
      <w:proofErr w:type="spellStart"/>
      <w:r w:rsidRPr="0040116F">
        <w:rPr>
          <w:rFonts w:eastAsiaTheme="minorHAnsi" w:cstheme="minorBidi"/>
          <w:b/>
          <w:color w:val="1386AC"/>
          <w:sz w:val="22"/>
          <w:szCs w:val="20"/>
        </w:rPr>
        <w:t>concerné-e</w:t>
      </w:r>
      <w:proofErr w:type="spellEnd"/>
      <w:r w:rsidRPr="0040116F">
        <w:rPr>
          <w:rFonts w:eastAsiaTheme="minorHAnsi" w:cstheme="minorBidi"/>
          <w:b/>
          <w:color w:val="1386AC"/>
          <w:sz w:val="22"/>
          <w:szCs w:val="20"/>
        </w:rPr>
        <w:t xml:space="preserve"> par la formation </w:t>
      </w:r>
      <w:r w:rsidR="0040116F">
        <w:rPr>
          <w:rFonts w:eastAsiaTheme="minorHAnsi" w:cstheme="minorBidi"/>
          <w:b/>
          <w:color w:val="1386AC"/>
          <w:sz w:val="22"/>
          <w:szCs w:val="20"/>
        </w:rPr>
        <w:t xml:space="preserve">professionnelle </w:t>
      </w:r>
      <w:r w:rsidRPr="0040116F">
        <w:rPr>
          <w:rFonts w:eastAsiaTheme="minorHAnsi" w:cstheme="minorBidi"/>
          <w:b/>
          <w:color w:val="1386AC"/>
          <w:sz w:val="22"/>
          <w:szCs w:val="20"/>
        </w:rPr>
        <w:t>continue si :</w:t>
      </w:r>
    </w:p>
    <w:p w:rsidR="00883D1B" w:rsidRPr="006E54EA" w:rsidRDefault="00883D1B" w:rsidP="00067B94">
      <w:pPr>
        <w:numPr>
          <w:ilvl w:val="1"/>
          <w:numId w:val="6"/>
        </w:numPr>
        <w:spacing w:line="240" w:lineRule="auto"/>
        <w:ind w:hanging="357"/>
        <w:contextualSpacing/>
        <w:jc w:val="both"/>
        <w:rPr>
          <w:rFonts w:eastAsiaTheme="minorHAnsi" w:cstheme="minorBidi"/>
          <w:color w:val="auto"/>
          <w:sz w:val="20"/>
          <w:szCs w:val="20"/>
        </w:rPr>
      </w:pPr>
      <w:r w:rsidRPr="006E54EA">
        <w:rPr>
          <w:rFonts w:eastAsiaTheme="minorHAnsi" w:cstheme="minorBidi"/>
          <w:color w:val="auto"/>
          <w:sz w:val="20"/>
          <w:szCs w:val="20"/>
        </w:rPr>
        <w:t>Vous avez arrêté</w:t>
      </w:r>
      <w:r w:rsidR="00067B94">
        <w:rPr>
          <w:rFonts w:eastAsiaTheme="minorHAnsi" w:cstheme="minorBidi"/>
          <w:color w:val="auto"/>
          <w:sz w:val="20"/>
          <w:szCs w:val="20"/>
        </w:rPr>
        <w:t xml:space="preserve"> </w:t>
      </w:r>
      <w:r w:rsidRPr="006E54EA">
        <w:rPr>
          <w:rFonts w:eastAsiaTheme="minorHAnsi" w:cstheme="minorBidi"/>
          <w:color w:val="auto"/>
          <w:sz w:val="20"/>
          <w:szCs w:val="20"/>
        </w:rPr>
        <w:t xml:space="preserve">vos études depuis </w:t>
      </w:r>
      <w:r w:rsidR="00067B94">
        <w:rPr>
          <w:rFonts w:eastAsiaTheme="minorHAnsi" w:cstheme="minorBidi"/>
          <w:color w:val="auto"/>
          <w:sz w:val="20"/>
          <w:szCs w:val="20"/>
        </w:rPr>
        <w:t>plus de 2 ans dans votre parcours scolaire,</w:t>
      </w:r>
    </w:p>
    <w:p w:rsidR="00883D1B" w:rsidRPr="006E54EA" w:rsidRDefault="00067B94" w:rsidP="00A86FCC">
      <w:pPr>
        <w:numPr>
          <w:ilvl w:val="1"/>
          <w:numId w:val="6"/>
        </w:numPr>
        <w:spacing w:after="200" w:line="240" w:lineRule="auto"/>
        <w:ind w:hanging="357"/>
        <w:contextualSpacing/>
        <w:rPr>
          <w:rFonts w:eastAsiaTheme="minorHAnsi" w:cstheme="minorBidi"/>
          <w:color w:val="auto"/>
          <w:sz w:val="20"/>
          <w:szCs w:val="20"/>
        </w:rPr>
      </w:pPr>
      <w:r>
        <w:rPr>
          <w:rFonts w:eastAsiaTheme="minorHAnsi" w:cstheme="minorBidi"/>
          <w:color w:val="auto"/>
          <w:sz w:val="20"/>
          <w:szCs w:val="20"/>
        </w:rPr>
        <w:t>V</w:t>
      </w:r>
      <w:r w:rsidR="00883D1B" w:rsidRPr="006E54EA">
        <w:rPr>
          <w:rFonts w:eastAsiaTheme="minorHAnsi" w:cstheme="minorBidi"/>
          <w:color w:val="auto"/>
          <w:sz w:val="20"/>
          <w:szCs w:val="20"/>
        </w:rPr>
        <w:t xml:space="preserve">ous êtes </w:t>
      </w:r>
      <w:proofErr w:type="spellStart"/>
      <w:r w:rsidR="00883D1B" w:rsidRPr="006E54EA">
        <w:rPr>
          <w:rFonts w:eastAsiaTheme="minorHAnsi" w:cstheme="minorBidi"/>
          <w:color w:val="auto"/>
          <w:sz w:val="20"/>
          <w:szCs w:val="20"/>
        </w:rPr>
        <w:t>salarié-e</w:t>
      </w:r>
      <w:proofErr w:type="spellEnd"/>
      <w:r w:rsidR="00883D1B" w:rsidRPr="006E54EA">
        <w:rPr>
          <w:rFonts w:eastAsiaTheme="minorHAnsi" w:cstheme="minorBidi"/>
          <w:color w:val="auto"/>
          <w:sz w:val="20"/>
          <w:szCs w:val="20"/>
        </w:rPr>
        <w:t>, demandeur-</w:t>
      </w:r>
      <w:proofErr w:type="spellStart"/>
      <w:r w:rsidR="00883D1B" w:rsidRPr="006E54EA">
        <w:rPr>
          <w:rFonts w:eastAsiaTheme="minorHAnsi" w:cstheme="minorBidi"/>
          <w:color w:val="auto"/>
          <w:sz w:val="20"/>
          <w:szCs w:val="20"/>
        </w:rPr>
        <w:t>euse</w:t>
      </w:r>
      <w:proofErr w:type="spellEnd"/>
      <w:r w:rsidR="00883D1B" w:rsidRPr="006E54EA">
        <w:rPr>
          <w:rFonts w:eastAsiaTheme="minorHAnsi" w:cstheme="minorBidi"/>
          <w:color w:val="auto"/>
          <w:sz w:val="20"/>
          <w:szCs w:val="20"/>
        </w:rPr>
        <w:t xml:space="preserve"> d’emploi, non </w:t>
      </w:r>
      <w:proofErr w:type="spellStart"/>
      <w:r w:rsidR="00883D1B" w:rsidRPr="006E54EA">
        <w:rPr>
          <w:rFonts w:eastAsiaTheme="minorHAnsi" w:cstheme="minorBidi"/>
          <w:color w:val="auto"/>
          <w:sz w:val="20"/>
          <w:szCs w:val="20"/>
        </w:rPr>
        <w:t>salarié-e</w:t>
      </w:r>
      <w:proofErr w:type="spellEnd"/>
      <w:r w:rsidR="00883D1B" w:rsidRPr="006E54EA">
        <w:rPr>
          <w:rFonts w:eastAsiaTheme="minorHAnsi" w:cstheme="minorBidi"/>
          <w:color w:val="auto"/>
          <w:sz w:val="20"/>
          <w:szCs w:val="20"/>
        </w:rPr>
        <w:t xml:space="preserve">, </w:t>
      </w:r>
      <w:proofErr w:type="spellStart"/>
      <w:r w:rsidR="00883D1B" w:rsidRPr="006E54EA">
        <w:rPr>
          <w:rFonts w:eastAsiaTheme="minorHAnsi" w:cstheme="minorBidi"/>
          <w:color w:val="auto"/>
          <w:sz w:val="20"/>
          <w:szCs w:val="20"/>
        </w:rPr>
        <w:t>retraité-e</w:t>
      </w:r>
      <w:proofErr w:type="spellEnd"/>
    </w:p>
    <w:p w:rsidR="002B6DF3" w:rsidRDefault="002B6DF3" w:rsidP="0040116F">
      <w:pPr>
        <w:contextualSpacing/>
        <w:rPr>
          <w:b/>
          <w:sz w:val="20"/>
          <w:szCs w:val="20"/>
        </w:rPr>
      </w:pPr>
    </w:p>
    <w:p w:rsidR="002B6DF3" w:rsidRDefault="00966097" w:rsidP="00966097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auto"/>
          <w:sz w:val="12"/>
          <w:szCs w:val="24"/>
        </w:rPr>
      </w:pPr>
      <w:r>
        <w:rPr>
          <w:b/>
          <w:sz w:val="20"/>
          <w:szCs w:val="20"/>
        </w:rPr>
        <w:t xml:space="preserve">Contact formation continue : </w:t>
      </w:r>
      <w:hyperlink r:id="rId10" w:history="1">
        <w:r w:rsidRPr="007F1AFE">
          <w:rPr>
            <w:rStyle w:val="Lienhypertexte"/>
            <w:rFonts w:cstheme="minorHAnsi"/>
            <w:b/>
            <w:sz w:val="20"/>
            <w:szCs w:val="24"/>
          </w:rPr>
          <w:t>fc3@univ-lyon3.fr</w:t>
        </w:r>
      </w:hyperlink>
    </w:p>
    <w:p w:rsidR="002B6DF3" w:rsidRDefault="002B6DF3" w:rsidP="002B6DF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auto"/>
          <w:sz w:val="12"/>
          <w:szCs w:val="24"/>
        </w:rPr>
      </w:pPr>
    </w:p>
    <w:p w:rsidR="002B6DF3" w:rsidRDefault="002B6DF3" w:rsidP="0040116F">
      <w:pPr>
        <w:contextualSpacing/>
        <w:rPr>
          <w:b/>
          <w:sz w:val="20"/>
          <w:szCs w:val="20"/>
        </w:rPr>
      </w:pPr>
    </w:p>
    <w:p w:rsidR="00966097" w:rsidRPr="00067B94" w:rsidRDefault="00966097" w:rsidP="00966097">
      <w:pPr>
        <w:spacing w:after="200" w:line="240" w:lineRule="auto"/>
        <w:contextualSpacing/>
        <w:jc w:val="center"/>
        <w:rPr>
          <w:rFonts w:eastAsiaTheme="minorHAnsi" w:cstheme="minorBidi"/>
          <w:b/>
          <w:color w:val="FF0000"/>
          <w:sz w:val="28"/>
          <w:szCs w:val="28"/>
        </w:rPr>
      </w:pPr>
      <w:r w:rsidRPr="00067B94">
        <w:rPr>
          <w:rFonts w:eastAsiaTheme="minorHAnsi" w:cstheme="minorBidi"/>
          <w:b/>
          <w:color w:val="FF0000"/>
          <w:sz w:val="28"/>
          <w:szCs w:val="28"/>
        </w:rPr>
        <w:t xml:space="preserve">Candidature accessible du </w:t>
      </w:r>
      <w:r>
        <w:rPr>
          <w:rFonts w:eastAsiaTheme="minorHAnsi" w:cstheme="minorBidi"/>
          <w:b/>
          <w:color w:val="FF0000"/>
          <w:sz w:val="28"/>
          <w:szCs w:val="28"/>
        </w:rPr>
        <w:t xml:space="preserve">2 mai </w:t>
      </w:r>
      <w:r w:rsidRPr="00067B94">
        <w:rPr>
          <w:rFonts w:eastAsiaTheme="minorHAnsi" w:cstheme="minorBidi"/>
          <w:b/>
          <w:color w:val="FF0000"/>
          <w:sz w:val="28"/>
          <w:szCs w:val="28"/>
        </w:rPr>
        <w:t xml:space="preserve">au </w:t>
      </w:r>
      <w:r>
        <w:rPr>
          <w:rFonts w:eastAsiaTheme="minorHAnsi" w:cstheme="minorBidi"/>
          <w:b/>
          <w:color w:val="FF0000"/>
          <w:sz w:val="28"/>
          <w:szCs w:val="28"/>
        </w:rPr>
        <w:t xml:space="preserve">2 juillet </w:t>
      </w:r>
      <w:r w:rsidRPr="00067B94">
        <w:rPr>
          <w:rFonts w:eastAsiaTheme="minorHAnsi" w:cstheme="minorBidi"/>
          <w:b/>
          <w:color w:val="FF0000"/>
          <w:sz w:val="28"/>
          <w:szCs w:val="28"/>
        </w:rPr>
        <w:t>2023</w:t>
      </w:r>
    </w:p>
    <w:p w:rsidR="002B6DF3" w:rsidRDefault="002B6DF3" w:rsidP="0040116F">
      <w:pPr>
        <w:contextualSpacing/>
        <w:rPr>
          <w:b/>
          <w:sz w:val="20"/>
          <w:szCs w:val="20"/>
        </w:rPr>
      </w:pPr>
    </w:p>
    <w:p w:rsidR="00F12EE7" w:rsidRPr="00667960" w:rsidRDefault="00F12EE7" w:rsidP="00495D75">
      <w:pPr>
        <w:ind w:right="-13"/>
        <w:rPr>
          <w:sz w:val="22"/>
        </w:rPr>
        <w:sectPr w:rsidR="00F12EE7" w:rsidRPr="00667960" w:rsidSect="00C56B93">
          <w:headerReference w:type="default" r:id="rId11"/>
          <w:type w:val="continuous"/>
          <w:pgSz w:w="11906" w:h="16838"/>
          <w:pgMar w:top="2126" w:right="851" w:bottom="709" w:left="851" w:header="0" w:footer="272" w:gutter="0"/>
          <w:cols w:space="708"/>
          <w:docGrid w:linePitch="360"/>
        </w:sectPr>
      </w:pPr>
    </w:p>
    <w:p w:rsidR="00495D75" w:rsidRPr="00667960" w:rsidRDefault="00883D1B" w:rsidP="002B67CC">
      <w:pPr>
        <w:ind w:right="-13"/>
        <w:rPr>
          <w:sz w:val="12"/>
          <w:szCs w:val="12"/>
        </w:rPr>
      </w:pPr>
      <w:r w:rsidRPr="00667960">
        <w:rPr>
          <w:noProof/>
          <w:sz w:val="12"/>
          <w:szCs w:val="1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CE105" wp14:editId="2311298D">
                <wp:simplePos x="0" y="0"/>
                <wp:positionH relativeFrom="margin">
                  <wp:align>right</wp:align>
                </wp:positionH>
                <wp:positionV relativeFrom="paragraph">
                  <wp:posOffset>-518678</wp:posOffset>
                </wp:positionV>
                <wp:extent cx="6474798" cy="1516380"/>
                <wp:effectExtent l="0" t="0" r="254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798" cy="1516380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90" w:rsidRPr="00667960" w:rsidRDefault="000F5390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DIPLOME UNIVERSITAIRE </w:t>
                            </w:r>
                            <w:r w:rsidR="00894EC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LANGUE ET CULTURE</w:t>
                            </w:r>
                          </w:p>
                          <w:p w:rsidR="000F5390" w:rsidRPr="00667960" w:rsidRDefault="000F5390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3 niveaux 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F12EE7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DU niveau A1</w:t>
                            </w:r>
                            <w:r w:rsidR="00966097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 ;</w:t>
                            </w:r>
                            <w:r w:rsidRPr="00667960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DU niveau A1-A2</w:t>
                            </w:r>
                            <w:r w:rsidR="00966097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 ;</w:t>
                            </w:r>
                            <w:r w:rsidRPr="00667960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DU niveau </w:t>
                            </w:r>
                            <w:r w:rsidR="00F12EE7"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  <w:t>A2-B1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</w:rPr>
                              <w:t xml:space="preserve">                   </w:t>
                            </w:r>
                          </w:p>
                          <w:p w:rsidR="000F5390" w:rsidRPr="00667960" w:rsidRDefault="000F5390" w:rsidP="002C1B8B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0F5390" w:rsidRDefault="000F5390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Langues proposées : </w:t>
                            </w:r>
                            <w:r w:rsidR="0096609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Allemand*, 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Arabe, Chinois, Coréen, </w:t>
                            </w:r>
                            <w:r w:rsidR="0096609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Espagnol*, 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Grec moderne, </w:t>
                            </w:r>
                            <w:r w:rsidR="0096609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Hébreu, Hindi, </w:t>
                            </w:r>
                            <w:r w:rsidR="00966097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Italien*, </w:t>
                            </w:r>
                            <w:r w:rsidRPr="00667960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Japonais, Polonais, brésilien et portugais, Russe, Sanskrit, Turc</w:t>
                            </w:r>
                          </w:p>
                          <w:p w:rsidR="00966097" w:rsidRDefault="00966097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966097" w:rsidRPr="00966097" w:rsidRDefault="00966097" w:rsidP="00966097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966097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*Langue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s</w:t>
                            </w:r>
                            <w:r w:rsidRPr="00966097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 non accessible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>s</w:t>
                            </w:r>
                            <w:r w:rsidRPr="00966097"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  <w:t xml:space="preserve"> en niveau A1</w:t>
                            </w:r>
                          </w:p>
                          <w:p w:rsidR="00966097" w:rsidRDefault="00966097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966097" w:rsidRDefault="00966097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966097" w:rsidRPr="00667960" w:rsidRDefault="00966097" w:rsidP="002C1B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0F5390" w:rsidRPr="00883D1B" w:rsidRDefault="000F5390" w:rsidP="00C20EFF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E105" id="Rectangle 3" o:spid="_x0000_s1027" style="position:absolute;margin-left:458.65pt;margin-top:-40.85pt;width:509.85pt;height:11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6wjgIAAHEFAAAOAAAAZHJzL2Uyb0RvYy54bWysVEtv2zAMvg/YfxB0Xx0nadoGdYogRYcB&#10;RVv0gZ4VWUqMyaJGKYmzXz9KdtzHchp2sUXx41MfeXnV1IZtFfoKbMHzkwFnykooK7sq+Mvzzbdz&#10;znwQthQGrCr4Xnl+Nfv65XLnpmoIazClQkZOrJ/uXMHXIbhplnm5VrXwJ+CUJaUGrEUgEVdZiWJH&#10;3muTDQeDSbYDLB2CVN7T7XWr5LPkX2slw73WXgVmCk65hfTF9F3Gbza7FNMVCreuZJeG+IcsalFZ&#10;Ctq7uhZBsA1Wf7mqK4ngQYcTCXUGWldSpRqomnzwqZqntXAq1ULN8a5vk/9/buXd9gFZVRZ8xJkV&#10;NT3RIzVN2JVRbBTbs3N+Sqgn94Cd5OkYa2001vFPVbAmtXTft1Q1gUm6nIzPxmcXRAJJuvw0n4zO&#10;U9OzN3OHPnxXULN4KDhS+NRKsb31gUIS9ACJ0TyYqrypjEkCrpYLg2wr6H3z0flkvog5k8kHmLER&#10;bCGatep4k8XS2mLSKeyNijhjH5WmnlD6w5RJYqPq4wgplQ2nXaCEjmaanPeG+TFDE/LOqMNGM5VY&#10;2hsOjhl+jNhbpKhgQ29cVxbwmIPyZx+5xR+qb2uO5Ydm2SQiJGS8WUK5J3IgtFPjnbyp6IluhQ8P&#10;AmlMaKBo9MM9fbSBXcGhO3G2Bvx97D7iib2k5WxHY1dw/2sjUHFmflji9UU+Hsc5TcL49GxIAr7X&#10;LN9r7KZeQHx5WjJOpmPEB3M4aoT6lTbEPEYllbCSYhdcBjwIi9CuA9oxUs3nCUaz6US4tU9ORuex&#10;z5GCz82rQNfxNBDF7+AwomL6ia4tNlpamG8C6Cpx+a2v3QvQXCe+djsoLo73ckK9bcrZHwAAAP//&#10;AwBQSwMEFAAGAAgAAAAhAK5h/UrdAAAACQEAAA8AAABkcnMvZG93bnJldi54bWxMj8FOwzAQRO9I&#10;/IO1SNxaJwhoSONUqBI3VEGh4urG2yQQr0O8TcPfsz3BbVYzmn1TrCbfqRGH2AYykM4TUEhVcC3V&#10;Bt7fnmYZqMiWnO0CoYEfjLAqLy8Km7twolcct1wrKaGYWwMNc59rHasGvY3z0COJdwiDtyznUGs3&#10;2JOU+07fJMm99rYl+dDYHtcNVl/bozdAPO4+cfO9rl6yXfv8cRsdbypjrq+mxyUoxon/wnDGF3Qo&#10;hWkfjuSi6gzIEDYwy9IFqLOdpA+i9qLuFinostD/F5S/AAAA//8DAFBLAQItABQABgAIAAAAIQC2&#10;gziS/gAAAOEBAAATAAAAAAAAAAAAAAAAAAAAAABbQ29udGVudF9UeXBlc10ueG1sUEsBAi0AFAAG&#10;AAgAAAAhADj9If/WAAAAlAEAAAsAAAAAAAAAAAAAAAAALwEAAF9yZWxzLy5yZWxzUEsBAi0AFAAG&#10;AAgAAAAhAAo9XrCOAgAAcQUAAA4AAAAAAAAAAAAAAAAALgIAAGRycy9lMm9Eb2MueG1sUEsBAi0A&#10;FAAGAAgAAAAhAK5h/UrdAAAACQEAAA8AAAAAAAAAAAAAAAAA6AQAAGRycy9kb3ducmV2LnhtbFBL&#10;BQYAAAAABAAEAPMAAADyBQAAAAA=&#10;" fillcolor="#1386ac" stroked="f" strokeweight="2pt">
                <v:textbox>
                  <w:txbxContent>
                    <w:p w:rsidR="000F5390" w:rsidRPr="00667960" w:rsidRDefault="000F5390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DIPLOME UNIVERSITAIRE </w:t>
                      </w:r>
                      <w:r w:rsidR="00894EC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 </w:t>
                      </w:r>
                      <w:r w:rsidRPr="006679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LANGUE ET CULTURE</w:t>
                      </w:r>
                    </w:p>
                    <w:p w:rsidR="000F5390" w:rsidRPr="00667960" w:rsidRDefault="000F5390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20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>3 niveaux </w:t>
                      </w:r>
                      <w:r w:rsidRPr="00667960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F12EE7">
                        <w:rPr>
                          <w:color w:val="FFFFFF" w:themeColor="background1"/>
                          <w:sz w:val="22"/>
                          <w:szCs w:val="24"/>
                        </w:rPr>
                        <w:t>DU niveau A1</w:t>
                      </w:r>
                      <w:r w:rsidR="00966097">
                        <w:rPr>
                          <w:color w:val="FFFFFF" w:themeColor="background1"/>
                          <w:sz w:val="22"/>
                          <w:szCs w:val="24"/>
                        </w:rPr>
                        <w:t> ;</w:t>
                      </w:r>
                      <w:r w:rsidRPr="00667960">
                        <w:rPr>
                          <w:color w:val="FFFFFF" w:themeColor="background1"/>
                          <w:sz w:val="22"/>
                          <w:szCs w:val="24"/>
                        </w:rPr>
                        <w:t xml:space="preserve"> DU niveau A1-A2</w:t>
                      </w:r>
                      <w:r w:rsidR="00966097">
                        <w:rPr>
                          <w:color w:val="FFFFFF" w:themeColor="background1"/>
                          <w:sz w:val="22"/>
                          <w:szCs w:val="24"/>
                        </w:rPr>
                        <w:t> ;</w:t>
                      </w:r>
                      <w:r w:rsidRPr="00667960">
                        <w:rPr>
                          <w:color w:val="FFFFFF" w:themeColor="background1"/>
                          <w:sz w:val="22"/>
                          <w:szCs w:val="24"/>
                        </w:rPr>
                        <w:t xml:space="preserve"> DU niveau </w:t>
                      </w:r>
                      <w:r w:rsidR="00F12EE7">
                        <w:rPr>
                          <w:color w:val="FFFFFF" w:themeColor="background1"/>
                          <w:sz w:val="22"/>
                          <w:szCs w:val="24"/>
                        </w:rPr>
                        <w:t>A2-B1</w:t>
                      </w:r>
                      <w:r w:rsidRPr="00667960">
                        <w:rPr>
                          <w:b/>
                          <w:color w:val="FFFFFF" w:themeColor="background1"/>
                        </w:rPr>
                        <w:t xml:space="preserve">                   </w:t>
                      </w:r>
                    </w:p>
                    <w:p w:rsidR="000F5390" w:rsidRPr="00667960" w:rsidRDefault="000F5390" w:rsidP="002C1B8B">
                      <w:pPr>
                        <w:rPr>
                          <w:color w:val="FFFFFF" w:themeColor="background1"/>
                          <w:sz w:val="14"/>
                        </w:rPr>
                      </w:pPr>
                    </w:p>
                    <w:p w:rsidR="000F5390" w:rsidRDefault="000F5390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 xml:space="preserve">Langues proposées : </w:t>
                      </w:r>
                      <w:r w:rsidR="00966097">
                        <w:rPr>
                          <w:b/>
                          <w:color w:val="FFFFFF" w:themeColor="background1"/>
                          <w:sz w:val="22"/>
                        </w:rPr>
                        <w:t xml:space="preserve">Allemand*, </w:t>
                      </w: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 xml:space="preserve">Arabe, Chinois, Coréen, </w:t>
                      </w:r>
                      <w:r w:rsidR="00966097">
                        <w:rPr>
                          <w:b/>
                          <w:color w:val="FFFFFF" w:themeColor="background1"/>
                          <w:sz w:val="22"/>
                        </w:rPr>
                        <w:t xml:space="preserve">Espagnol*, </w:t>
                      </w: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 xml:space="preserve">Grec moderne, </w:t>
                      </w:r>
                      <w:r w:rsidR="00966097">
                        <w:rPr>
                          <w:b/>
                          <w:color w:val="FFFFFF" w:themeColor="background1"/>
                          <w:sz w:val="22"/>
                        </w:rPr>
                        <w:br/>
                      </w: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 xml:space="preserve">Hébreu, Hindi, </w:t>
                      </w:r>
                      <w:r w:rsidR="00966097">
                        <w:rPr>
                          <w:b/>
                          <w:color w:val="FFFFFF" w:themeColor="background1"/>
                          <w:sz w:val="22"/>
                        </w:rPr>
                        <w:t xml:space="preserve">Italien*, </w:t>
                      </w:r>
                      <w:r w:rsidRPr="00667960">
                        <w:rPr>
                          <w:b/>
                          <w:color w:val="FFFFFF" w:themeColor="background1"/>
                          <w:sz w:val="22"/>
                        </w:rPr>
                        <w:t>Japonais, Polonais, brésilien et portugais, Russe, Sanskrit, Turc</w:t>
                      </w:r>
                    </w:p>
                    <w:p w:rsidR="00966097" w:rsidRDefault="00966097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966097" w:rsidRPr="00966097" w:rsidRDefault="00966097" w:rsidP="00966097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 w:rsidRPr="00966097">
                        <w:rPr>
                          <w:b/>
                          <w:color w:val="FFFFFF" w:themeColor="background1"/>
                          <w:szCs w:val="18"/>
                        </w:rPr>
                        <w:t>*Langue</w:t>
                      </w:r>
                      <w:r>
                        <w:rPr>
                          <w:b/>
                          <w:color w:val="FFFFFF" w:themeColor="background1"/>
                          <w:szCs w:val="18"/>
                        </w:rPr>
                        <w:t>s</w:t>
                      </w:r>
                      <w:r w:rsidRPr="00966097">
                        <w:rPr>
                          <w:b/>
                          <w:color w:val="FFFFFF" w:themeColor="background1"/>
                          <w:szCs w:val="18"/>
                        </w:rPr>
                        <w:t xml:space="preserve"> non accessible</w:t>
                      </w:r>
                      <w:r>
                        <w:rPr>
                          <w:b/>
                          <w:color w:val="FFFFFF" w:themeColor="background1"/>
                          <w:szCs w:val="18"/>
                        </w:rPr>
                        <w:t>s</w:t>
                      </w:r>
                      <w:r w:rsidRPr="00966097">
                        <w:rPr>
                          <w:b/>
                          <w:color w:val="FFFFFF" w:themeColor="background1"/>
                          <w:szCs w:val="18"/>
                        </w:rPr>
                        <w:t xml:space="preserve"> en niveau A1</w:t>
                      </w:r>
                    </w:p>
                    <w:p w:rsidR="00966097" w:rsidRDefault="00966097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966097" w:rsidRDefault="00966097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966097" w:rsidRPr="00667960" w:rsidRDefault="00966097" w:rsidP="002C1B8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0F5390" w:rsidRPr="00883D1B" w:rsidRDefault="000F5390" w:rsidP="00C20EFF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0EFF" w:rsidRPr="00667960" w:rsidRDefault="00C20EFF" w:rsidP="002B67CC">
      <w:pPr>
        <w:ind w:right="-13"/>
        <w:rPr>
          <w:sz w:val="12"/>
          <w:szCs w:val="12"/>
        </w:rPr>
      </w:pPr>
    </w:p>
    <w:p w:rsidR="00C20EFF" w:rsidRPr="00667960" w:rsidRDefault="00C20EFF" w:rsidP="002B67CC">
      <w:pPr>
        <w:ind w:right="-13"/>
        <w:rPr>
          <w:sz w:val="12"/>
          <w:szCs w:val="12"/>
        </w:rPr>
      </w:pPr>
    </w:p>
    <w:p w:rsidR="00C20EFF" w:rsidRPr="00667960" w:rsidRDefault="00C20EFF" w:rsidP="002B67CC">
      <w:pPr>
        <w:ind w:right="-13"/>
        <w:rPr>
          <w:sz w:val="12"/>
          <w:szCs w:val="12"/>
        </w:rPr>
      </w:pPr>
    </w:p>
    <w:p w:rsidR="00C20EFF" w:rsidRDefault="00C20EFF" w:rsidP="002B67CC">
      <w:pPr>
        <w:ind w:right="-13"/>
        <w:rPr>
          <w:sz w:val="12"/>
          <w:szCs w:val="12"/>
        </w:rPr>
      </w:pPr>
    </w:p>
    <w:p w:rsidR="00F12EE7" w:rsidRDefault="00F12EE7" w:rsidP="002B67CC">
      <w:pPr>
        <w:ind w:right="-13"/>
        <w:rPr>
          <w:sz w:val="12"/>
          <w:szCs w:val="12"/>
        </w:rPr>
      </w:pPr>
    </w:p>
    <w:p w:rsidR="00F12EE7" w:rsidRDefault="00F12EE7" w:rsidP="002B67CC">
      <w:pPr>
        <w:ind w:right="-13"/>
        <w:rPr>
          <w:sz w:val="12"/>
          <w:szCs w:val="12"/>
        </w:rPr>
      </w:pPr>
    </w:p>
    <w:p w:rsidR="00F12EE7" w:rsidRDefault="00F12EE7" w:rsidP="002B67CC">
      <w:pPr>
        <w:ind w:right="-13"/>
        <w:rPr>
          <w:sz w:val="12"/>
          <w:szCs w:val="12"/>
        </w:rPr>
      </w:pPr>
    </w:p>
    <w:p w:rsidR="00F12EE7" w:rsidRDefault="00F12EE7" w:rsidP="002B67CC">
      <w:pPr>
        <w:ind w:right="-13"/>
        <w:rPr>
          <w:sz w:val="12"/>
          <w:szCs w:val="12"/>
        </w:rPr>
      </w:pPr>
    </w:p>
    <w:p w:rsidR="00F12EE7" w:rsidRDefault="00F12EE7" w:rsidP="002B67CC">
      <w:pPr>
        <w:ind w:right="-13"/>
        <w:rPr>
          <w:sz w:val="12"/>
          <w:szCs w:val="12"/>
        </w:rPr>
      </w:pPr>
    </w:p>
    <w:p w:rsidR="00FF61B8" w:rsidRDefault="00FF61B8" w:rsidP="002B67CC">
      <w:pPr>
        <w:ind w:right="-13"/>
        <w:rPr>
          <w:sz w:val="12"/>
          <w:szCs w:val="12"/>
        </w:rPr>
      </w:pPr>
    </w:p>
    <w:p w:rsidR="00FF61B8" w:rsidRPr="00941E91" w:rsidRDefault="00FF61B8" w:rsidP="002B67CC">
      <w:pPr>
        <w:ind w:right="-13"/>
        <w:rPr>
          <w:sz w:val="22"/>
        </w:rPr>
      </w:pPr>
      <w:r w:rsidRPr="00912754">
        <w:rPr>
          <w:b/>
          <w:sz w:val="22"/>
          <w:u w:val="single"/>
        </w:rPr>
        <w:t>Début des cours</w:t>
      </w:r>
      <w:r>
        <w:rPr>
          <w:sz w:val="22"/>
        </w:rPr>
        <w:t> : semaine du 18 septembre 2023</w:t>
      </w:r>
    </w:p>
    <w:p w:rsidR="00FF61B8" w:rsidRPr="00667960" w:rsidRDefault="00FF61B8" w:rsidP="002B67CC">
      <w:pPr>
        <w:ind w:right="-13"/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052"/>
        <w:gridCol w:w="2024"/>
        <w:gridCol w:w="2054"/>
        <w:gridCol w:w="2026"/>
        <w:gridCol w:w="2038"/>
      </w:tblGrid>
      <w:tr w:rsidR="00883D1B" w:rsidRPr="00667960" w:rsidTr="00DB69A3">
        <w:tc>
          <w:tcPr>
            <w:tcW w:w="2052" w:type="dxa"/>
          </w:tcPr>
          <w:p w:rsidR="00883D1B" w:rsidRPr="00667960" w:rsidRDefault="00883D1B" w:rsidP="00883D1B">
            <w:pPr>
              <w:ind w:right="-13"/>
              <w:jc w:val="center"/>
              <w:rPr>
                <w:b/>
                <w:sz w:val="20"/>
                <w:szCs w:val="20"/>
              </w:rPr>
            </w:pPr>
            <w:r w:rsidRPr="00667960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2024" w:type="dxa"/>
          </w:tcPr>
          <w:p w:rsidR="00883D1B" w:rsidRPr="00667960" w:rsidRDefault="00883D1B" w:rsidP="00883D1B">
            <w:pPr>
              <w:ind w:right="-13"/>
              <w:jc w:val="center"/>
              <w:rPr>
                <w:b/>
                <w:sz w:val="20"/>
                <w:szCs w:val="20"/>
              </w:rPr>
            </w:pPr>
            <w:r w:rsidRPr="00667960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054" w:type="dxa"/>
          </w:tcPr>
          <w:p w:rsidR="00883D1B" w:rsidRPr="00667960" w:rsidRDefault="00883D1B" w:rsidP="00883D1B">
            <w:pPr>
              <w:ind w:right="-13"/>
              <w:jc w:val="center"/>
              <w:rPr>
                <w:b/>
                <w:sz w:val="20"/>
                <w:szCs w:val="20"/>
              </w:rPr>
            </w:pPr>
            <w:r w:rsidRPr="00667960">
              <w:rPr>
                <w:b/>
                <w:sz w:val="20"/>
                <w:szCs w:val="20"/>
              </w:rPr>
              <w:t>MATIERE</w:t>
            </w:r>
          </w:p>
        </w:tc>
        <w:tc>
          <w:tcPr>
            <w:tcW w:w="2026" w:type="dxa"/>
          </w:tcPr>
          <w:p w:rsidR="00883D1B" w:rsidRPr="00667960" w:rsidRDefault="00883D1B" w:rsidP="00883D1B">
            <w:pPr>
              <w:ind w:right="-13"/>
              <w:jc w:val="center"/>
              <w:rPr>
                <w:b/>
                <w:sz w:val="20"/>
                <w:szCs w:val="20"/>
              </w:rPr>
            </w:pPr>
            <w:r w:rsidRPr="00667960">
              <w:rPr>
                <w:b/>
                <w:sz w:val="20"/>
                <w:szCs w:val="20"/>
              </w:rPr>
              <w:t>HORAIRES</w:t>
            </w:r>
          </w:p>
        </w:tc>
        <w:tc>
          <w:tcPr>
            <w:tcW w:w="2038" w:type="dxa"/>
          </w:tcPr>
          <w:p w:rsidR="00883D1B" w:rsidRPr="00667960" w:rsidRDefault="00883D1B" w:rsidP="00883D1B">
            <w:pPr>
              <w:ind w:right="-13"/>
              <w:jc w:val="center"/>
              <w:rPr>
                <w:b/>
                <w:sz w:val="20"/>
                <w:szCs w:val="20"/>
              </w:rPr>
            </w:pPr>
            <w:r w:rsidRPr="00667960">
              <w:rPr>
                <w:b/>
                <w:sz w:val="20"/>
                <w:szCs w:val="20"/>
              </w:rPr>
              <w:t>EVALUATION</w:t>
            </w:r>
          </w:p>
        </w:tc>
      </w:tr>
      <w:tr w:rsidR="00883D1B" w:rsidRPr="00667960" w:rsidTr="00DB69A3">
        <w:tc>
          <w:tcPr>
            <w:tcW w:w="2052" w:type="dxa"/>
            <w:vMerge w:val="restart"/>
          </w:tcPr>
          <w:p w:rsidR="00883D1B" w:rsidRPr="00667960" w:rsidRDefault="00883D1B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A849D9" w:rsidRDefault="00A849D9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A849D9" w:rsidRDefault="00A849D9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DB69A3" w:rsidRPr="00667960" w:rsidRDefault="00DB69A3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>
              <w:rPr>
                <w:rFonts w:cs="Arial"/>
                <w:b/>
                <w:color w:val="31849B" w:themeColor="accent5" w:themeShade="BF"/>
                <w:sz w:val="22"/>
              </w:rPr>
              <w:t>NIVEAU A1</w:t>
            </w:r>
          </w:p>
          <w:p w:rsidR="00883D1B" w:rsidRPr="00667960" w:rsidRDefault="00883D1B" w:rsidP="00417ECC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8142" w:type="dxa"/>
            <w:gridSpan w:val="4"/>
          </w:tcPr>
          <w:p w:rsidR="00883D1B" w:rsidRPr="00667960" w:rsidRDefault="00883D1B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>Aucun prérequis en langue nécessaire</w:t>
            </w:r>
          </w:p>
        </w:tc>
      </w:tr>
      <w:tr w:rsidR="00883D1B" w:rsidRPr="00667960" w:rsidTr="00DB69A3">
        <w:tc>
          <w:tcPr>
            <w:tcW w:w="2052" w:type="dxa"/>
            <w:vMerge/>
          </w:tcPr>
          <w:p w:rsidR="00883D1B" w:rsidRPr="00667960" w:rsidRDefault="00883D1B" w:rsidP="00883D1B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 w:val="restart"/>
          </w:tcPr>
          <w:p w:rsidR="00A849D9" w:rsidRDefault="00A849D9" w:rsidP="001037E1">
            <w:pPr>
              <w:ind w:right="-13"/>
              <w:rPr>
                <w:i/>
                <w:szCs w:val="18"/>
              </w:rPr>
            </w:pPr>
          </w:p>
          <w:p w:rsidR="00A849D9" w:rsidRDefault="00A849D9" w:rsidP="001037E1">
            <w:pPr>
              <w:ind w:right="-13"/>
              <w:rPr>
                <w:i/>
                <w:szCs w:val="18"/>
              </w:rPr>
            </w:pPr>
          </w:p>
          <w:p w:rsidR="00883D1B" w:rsidRPr="00667960" w:rsidRDefault="00883D1B" w:rsidP="001037E1">
            <w:pPr>
              <w:ind w:right="-13"/>
              <w:rPr>
                <w:sz w:val="20"/>
                <w:szCs w:val="20"/>
              </w:rPr>
            </w:pPr>
            <w:r w:rsidRPr="00667960">
              <w:rPr>
                <w:i/>
                <w:szCs w:val="18"/>
              </w:rPr>
              <w:t>Cours le mardi et le jeudi de 18h30 à 20h</w:t>
            </w:r>
          </w:p>
        </w:tc>
        <w:tc>
          <w:tcPr>
            <w:tcW w:w="2054" w:type="dxa"/>
          </w:tcPr>
          <w:p w:rsidR="00883D1B" w:rsidRPr="00667960" w:rsidRDefault="00417ECC" w:rsidP="00883D1B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en </w:t>
            </w:r>
            <w:r w:rsidR="00DB69A3">
              <w:rPr>
                <w:sz w:val="20"/>
                <w:szCs w:val="20"/>
              </w:rPr>
              <w:t>Langue et communication</w:t>
            </w:r>
          </w:p>
        </w:tc>
        <w:tc>
          <w:tcPr>
            <w:tcW w:w="2026" w:type="dxa"/>
          </w:tcPr>
          <w:p w:rsidR="00A849D9" w:rsidRPr="00667960" w:rsidRDefault="00A849D9" w:rsidP="00A849D9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960">
              <w:rPr>
                <w:sz w:val="20"/>
                <w:szCs w:val="20"/>
              </w:rPr>
              <w:t xml:space="preserve"> Heures TD</w:t>
            </w:r>
            <w:r>
              <w:rPr>
                <w:sz w:val="20"/>
                <w:szCs w:val="20"/>
              </w:rPr>
              <w:t xml:space="preserve"> par semestre</w:t>
            </w:r>
          </w:p>
          <w:p w:rsidR="00883D1B" w:rsidRPr="00667960" w:rsidRDefault="00883D1B" w:rsidP="00883D1B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883D1B" w:rsidRPr="00667960" w:rsidRDefault="00883D1B" w:rsidP="00883D1B">
            <w:pPr>
              <w:ind w:right="-13"/>
              <w:jc w:val="center"/>
              <w:rPr>
                <w:i/>
                <w:sz w:val="20"/>
                <w:szCs w:val="20"/>
              </w:rPr>
            </w:pPr>
          </w:p>
          <w:p w:rsidR="00883D1B" w:rsidRPr="00667960" w:rsidRDefault="00883D1B" w:rsidP="00883D1B">
            <w:pPr>
              <w:ind w:right="-13"/>
              <w:jc w:val="center"/>
              <w:rPr>
                <w:i/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Contrôle</w:t>
            </w:r>
          </w:p>
          <w:p w:rsidR="00883D1B" w:rsidRPr="00667960" w:rsidRDefault="00883D1B" w:rsidP="00883D1B">
            <w:pPr>
              <w:ind w:right="-13"/>
              <w:jc w:val="center"/>
              <w:rPr>
                <w:i/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Continu</w:t>
            </w:r>
          </w:p>
        </w:tc>
      </w:tr>
      <w:tr w:rsidR="00883D1B" w:rsidRPr="00667960" w:rsidTr="00DB69A3">
        <w:tc>
          <w:tcPr>
            <w:tcW w:w="2052" w:type="dxa"/>
            <w:vMerge/>
          </w:tcPr>
          <w:p w:rsidR="00883D1B" w:rsidRPr="00667960" w:rsidRDefault="00883D1B" w:rsidP="00883D1B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/>
          </w:tcPr>
          <w:p w:rsidR="00883D1B" w:rsidRPr="00667960" w:rsidRDefault="00883D1B" w:rsidP="00883D1B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883D1B" w:rsidRPr="00667960" w:rsidRDefault="00417ECC" w:rsidP="00DB69A3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en </w:t>
            </w:r>
            <w:r w:rsidR="00883D1B" w:rsidRPr="00667960">
              <w:rPr>
                <w:sz w:val="20"/>
                <w:szCs w:val="20"/>
              </w:rPr>
              <w:t xml:space="preserve">Langue </w:t>
            </w:r>
            <w:r w:rsidR="00DB69A3">
              <w:rPr>
                <w:sz w:val="20"/>
                <w:szCs w:val="20"/>
              </w:rPr>
              <w:t>et culture</w:t>
            </w:r>
          </w:p>
        </w:tc>
        <w:tc>
          <w:tcPr>
            <w:tcW w:w="2026" w:type="dxa"/>
          </w:tcPr>
          <w:p w:rsidR="00A849D9" w:rsidRPr="00667960" w:rsidRDefault="00A849D9" w:rsidP="00A849D9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960">
              <w:rPr>
                <w:sz w:val="20"/>
                <w:szCs w:val="20"/>
              </w:rPr>
              <w:t xml:space="preserve"> Heures TD</w:t>
            </w:r>
            <w:r>
              <w:rPr>
                <w:sz w:val="20"/>
                <w:szCs w:val="20"/>
              </w:rPr>
              <w:t xml:space="preserve"> par semestre</w:t>
            </w:r>
          </w:p>
          <w:p w:rsidR="00883D1B" w:rsidRPr="00667960" w:rsidRDefault="00883D1B" w:rsidP="00DB69A3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883D1B" w:rsidRPr="00667960" w:rsidRDefault="00883D1B" w:rsidP="00883D1B">
            <w:pPr>
              <w:ind w:right="-13"/>
              <w:rPr>
                <w:sz w:val="20"/>
                <w:szCs w:val="20"/>
              </w:rPr>
            </w:pPr>
          </w:p>
        </w:tc>
      </w:tr>
      <w:tr w:rsidR="00883D1B" w:rsidRPr="00667960" w:rsidTr="00DB69A3">
        <w:tc>
          <w:tcPr>
            <w:tcW w:w="2052" w:type="dxa"/>
            <w:vMerge w:val="restart"/>
          </w:tcPr>
          <w:p w:rsidR="00883D1B" w:rsidRPr="00667960" w:rsidRDefault="00883D1B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883D1B" w:rsidRPr="00667960" w:rsidRDefault="00883D1B" w:rsidP="001037E1">
            <w:pPr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883D1B" w:rsidRPr="00667960" w:rsidRDefault="00883D1B" w:rsidP="00883D1B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>NIVEAU A1-A2</w:t>
            </w:r>
          </w:p>
          <w:p w:rsidR="00883D1B" w:rsidRPr="00667960" w:rsidRDefault="00883D1B" w:rsidP="00883D1B">
            <w:pPr>
              <w:ind w:right="-13"/>
              <w:rPr>
                <w:rFonts w:cs="Arial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8142" w:type="dxa"/>
            <w:gridSpan w:val="4"/>
          </w:tcPr>
          <w:p w:rsidR="00883D1B" w:rsidRPr="00667960" w:rsidRDefault="00883D1B" w:rsidP="001037E1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 xml:space="preserve">Prérequis : </w:t>
            </w:r>
            <w:r w:rsidR="001037E1">
              <w:rPr>
                <w:rFonts w:cs="Arial"/>
                <w:b/>
                <w:color w:val="31849B" w:themeColor="accent5" w:themeShade="BF"/>
                <w:sz w:val="22"/>
              </w:rPr>
              <w:t>PREPARATION AU DU niveau A1</w:t>
            </w: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 xml:space="preserve"> ou validation d’acquis</w:t>
            </w:r>
          </w:p>
        </w:tc>
      </w:tr>
      <w:tr w:rsidR="00DB69A3" w:rsidRPr="00667960" w:rsidTr="00DB69A3">
        <w:tc>
          <w:tcPr>
            <w:tcW w:w="2052" w:type="dxa"/>
            <w:vMerge/>
          </w:tcPr>
          <w:p w:rsidR="00DB69A3" w:rsidRPr="00667960" w:rsidRDefault="00DB69A3" w:rsidP="00DB69A3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 w:val="restart"/>
          </w:tcPr>
          <w:p w:rsidR="00A849D9" w:rsidRDefault="00A849D9" w:rsidP="00DB69A3">
            <w:pPr>
              <w:ind w:right="-13"/>
              <w:rPr>
                <w:i/>
                <w:szCs w:val="18"/>
              </w:rPr>
            </w:pPr>
          </w:p>
          <w:p w:rsidR="00DB69A3" w:rsidRPr="00667960" w:rsidRDefault="00DB69A3" w:rsidP="00DB69A3">
            <w:pPr>
              <w:ind w:right="-13"/>
              <w:rPr>
                <w:i/>
                <w:szCs w:val="18"/>
              </w:rPr>
            </w:pPr>
            <w:r w:rsidRPr="00667960">
              <w:rPr>
                <w:i/>
                <w:szCs w:val="18"/>
              </w:rPr>
              <w:t>Cours le lundi et le mercredi de 18h30 à 20h</w:t>
            </w:r>
          </w:p>
        </w:tc>
        <w:tc>
          <w:tcPr>
            <w:tcW w:w="2054" w:type="dxa"/>
          </w:tcPr>
          <w:p w:rsidR="00DB69A3" w:rsidRPr="00667960" w:rsidRDefault="00A849D9" w:rsidP="00DB69A3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en Langue et communication</w:t>
            </w:r>
          </w:p>
        </w:tc>
        <w:tc>
          <w:tcPr>
            <w:tcW w:w="2026" w:type="dxa"/>
          </w:tcPr>
          <w:p w:rsidR="00417ECC" w:rsidRPr="00667960" w:rsidRDefault="00417ECC" w:rsidP="00417ECC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960">
              <w:rPr>
                <w:sz w:val="20"/>
                <w:szCs w:val="20"/>
              </w:rPr>
              <w:t xml:space="preserve"> Heures TD</w:t>
            </w:r>
            <w:r w:rsidR="00A849D9">
              <w:rPr>
                <w:sz w:val="20"/>
                <w:szCs w:val="20"/>
              </w:rPr>
              <w:t xml:space="preserve"> par semestre</w:t>
            </w:r>
          </w:p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</w:tcPr>
          <w:p w:rsidR="00DB69A3" w:rsidRPr="00667960" w:rsidRDefault="00DB69A3" w:rsidP="00DB69A3">
            <w:pPr>
              <w:ind w:right="-13"/>
              <w:jc w:val="center"/>
              <w:rPr>
                <w:i/>
                <w:sz w:val="20"/>
                <w:szCs w:val="20"/>
              </w:rPr>
            </w:pPr>
          </w:p>
          <w:p w:rsidR="00DB69A3" w:rsidRPr="00667960" w:rsidRDefault="00DB69A3" w:rsidP="00A849D9">
            <w:pPr>
              <w:ind w:right="-13"/>
              <w:rPr>
                <w:i/>
                <w:sz w:val="20"/>
                <w:szCs w:val="20"/>
              </w:rPr>
            </w:pPr>
          </w:p>
          <w:p w:rsidR="00DB69A3" w:rsidRPr="00667960" w:rsidRDefault="00DB69A3" w:rsidP="00DB69A3">
            <w:pPr>
              <w:ind w:right="-13"/>
              <w:jc w:val="center"/>
              <w:rPr>
                <w:i/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Contrôle</w:t>
            </w:r>
          </w:p>
          <w:p w:rsidR="00DB69A3" w:rsidRPr="00667960" w:rsidRDefault="00DB69A3" w:rsidP="00DB69A3">
            <w:pPr>
              <w:ind w:right="-13"/>
              <w:jc w:val="center"/>
              <w:rPr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Continu</w:t>
            </w:r>
          </w:p>
        </w:tc>
      </w:tr>
      <w:tr w:rsidR="00DB69A3" w:rsidRPr="00667960" w:rsidTr="00DB69A3">
        <w:tc>
          <w:tcPr>
            <w:tcW w:w="2052" w:type="dxa"/>
            <w:vMerge/>
          </w:tcPr>
          <w:p w:rsidR="00DB69A3" w:rsidRPr="00667960" w:rsidRDefault="00DB69A3" w:rsidP="00DB69A3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/>
          </w:tcPr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DB69A3" w:rsidRPr="00667960" w:rsidRDefault="00A849D9" w:rsidP="00DB69A3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en </w:t>
            </w:r>
            <w:r w:rsidRPr="00667960">
              <w:rPr>
                <w:sz w:val="20"/>
                <w:szCs w:val="20"/>
              </w:rPr>
              <w:t xml:space="preserve">Langue </w:t>
            </w:r>
            <w:r>
              <w:rPr>
                <w:sz w:val="20"/>
                <w:szCs w:val="20"/>
              </w:rPr>
              <w:t>et culture</w:t>
            </w:r>
          </w:p>
        </w:tc>
        <w:tc>
          <w:tcPr>
            <w:tcW w:w="2026" w:type="dxa"/>
          </w:tcPr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  <w:r w:rsidRPr="00667960">
              <w:rPr>
                <w:sz w:val="20"/>
                <w:szCs w:val="20"/>
              </w:rPr>
              <w:t>1</w:t>
            </w:r>
            <w:r w:rsidR="00417ECC">
              <w:rPr>
                <w:sz w:val="20"/>
                <w:szCs w:val="20"/>
              </w:rPr>
              <w:t>5</w:t>
            </w:r>
            <w:r w:rsidRPr="00667960">
              <w:rPr>
                <w:sz w:val="20"/>
                <w:szCs w:val="20"/>
              </w:rPr>
              <w:t xml:space="preserve"> Heures TD</w:t>
            </w:r>
            <w:r w:rsidR="00A849D9">
              <w:rPr>
                <w:sz w:val="20"/>
                <w:szCs w:val="20"/>
              </w:rPr>
              <w:t xml:space="preserve"> par semestre</w:t>
            </w:r>
          </w:p>
        </w:tc>
        <w:tc>
          <w:tcPr>
            <w:tcW w:w="2038" w:type="dxa"/>
            <w:vMerge/>
          </w:tcPr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</w:p>
        </w:tc>
      </w:tr>
      <w:tr w:rsidR="00DB69A3" w:rsidRPr="00667960" w:rsidTr="00DB69A3">
        <w:tc>
          <w:tcPr>
            <w:tcW w:w="2052" w:type="dxa"/>
            <w:vMerge w:val="restart"/>
          </w:tcPr>
          <w:p w:rsidR="00DB69A3" w:rsidRPr="00667960" w:rsidRDefault="00DB69A3" w:rsidP="001037E1">
            <w:pPr>
              <w:rPr>
                <w:rFonts w:cs="Arial"/>
                <w:b/>
                <w:color w:val="31849B" w:themeColor="accent5" w:themeShade="BF"/>
                <w:sz w:val="22"/>
              </w:rPr>
            </w:pPr>
          </w:p>
          <w:p w:rsidR="00DB69A3" w:rsidRDefault="00DB69A3" w:rsidP="00DB69A3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 xml:space="preserve">NIVEAU </w:t>
            </w:r>
            <w:r w:rsidR="00F12EE7">
              <w:rPr>
                <w:rFonts w:cs="Arial"/>
                <w:b/>
                <w:color w:val="31849B" w:themeColor="accent5" w:themeShade="BF"/>
                <w:sz w:val="22"/>
              </w:rPr>
              <w:t>A2-B</w:t>
            </w:r>
            <w:r w:rsidR="00A849D9">
              <w:rPr>
                <w:rFonts w:cs="Arial"/>
                <w:b/>
                <w:color w:val="31849B" w:themeColor="accent5" w:themeShade="BF"/>
                <w:sz w:val="22"/>
              </w:rPr>
              <w:t>1</w:t>
            </w:r>
          </w:p>
          <w:p w:rsidR="00A849D9" w:rsidRPr="00667960" w:rsidRDefault="00A849D9" w:rsidP="00DB69A3">
            <w:pPr>
              <w:jc w:val="center"/>
              <w:rPr>
                <w:rFonts w:cs="Arial"/>
                <w:b/>
                <w:color w:val="31849B" w:themeColor="accent5" w:themeShade="BF"/>
                <w:sz w:val="22"/>
              </w:rPr>
            </w:pPr>
            <w:r>
              <w:rPr>
                <w:rFonts w:cs="Arial"/>
                <w:b/>
                <w:color w:val="31849B" w:themeColor="accent5" w:themeShade="BF"/>
                <w:sz w:val="22"/>
              </w:rPr>
              <w:t>Sauf en Chinois et Japonais Niveau A2</w:t>
            </w:r>
          </w:p>
          <w:p w:rsidR="00DB69A3" w:rsidRPr="00667960" w:rsidRDefault="00DB69A3" w:rsidP="00DB69A3">
            <w:pPr>
              <w:ind w:right="-13"/>
              <w:rPr>
                <w:rFonts w:cs="Arial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8142" w:type="dxa"/>
            <w:gridSpan w:val="4"/>
          </w:tcPr>
          <w:p w:rsidR="00DB69A3" w:rsidRPr="00667960" w:rsidRDefault="00DB69A3" w:rsidP="00DB69A3">
            <w:pPr>
              <w:ind w:right="-13"/>
              <w:jc w:val="center"/>
              <w:rPr>
                <w:sz w:val="20"/>
                <w:szCs w:val="20"/>
              </w:rPr>
            </w:pPr>
            <w:r w:rsidRPr="00667960">
              <w:rPr>
                <w:rFonts w:cs="Arial"/>
                <w:b/>
                <w:color w:val="31849B" w:themeColor="accent5" w:themeShade="BF"/>
                <w:sz w:val="22"/>
              </w:rPr>
              <w:t>Prérequis : DU Langue et Culture niveau A1-A2  ou validation d’acquis</w:t>
            </w:r>
          </w:p>
        </w:tc>
      </w:tr>
      <w:tr w:rsidR="00DB69A3" w:rsidRPr="00667960" w:rsidTr="00DB69A3">
        <w:tc>
          <w:tcPr>
            <w:tcW w:w="2052" w:type="dxa"/>
            <w:vMerge/>
          </w:tcPr>
          <w:p w:rsidR="00DB69A3" w:rsidRPr="00667960" w:rsidRDefault="00DB69A3" w:rsidP="00DB69A3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 w:val="restart"/>
          </w:tcPr>
          <w:p w:rsidR="00A849D9" w:rsidRDefault="00A849D9" w:rsidP="00DB69A3">
            <w:pPr>
              <w:ind w:right="-13"/>
              <w:rPr>
                <w:i/>
                <w:szCs w:val="18"/>
              </w:rPr>
            </w:pPr>
          </w:p>
          <w:p w:rsidR="00DB69A3" w:rsidRPr="00667960" w:rsidRDefault="00DB69A3" w:rsidP="00DB69A3">
            <w:pPr>
              <w:ind w:right="-13"/>
              <w:rPr>
                <w:i/>
                <w:szCs w:val="18"/>
              </w:rPr>
            </w:pPr>
            <w:r w:rsidRPr="00667960">
              <w:rPr>
                <w:i/>
                <w:szCs w:val="18"/>
              </w:rPr>
              <w:t>Cours le vendredi de 17h à 20h</w:t>
            </w:r>
          </w:p>
        </w:tc>
        <w:tc>
          <w:tcPr>
            <w:tcW w:w="2054" w:type="dxa"/>
          </w:tcPr>
          <w:p w:rsidR="00DB69A3" w:rsidRPr="00667960" w:rsidRDefault="00A849D9" w:rsidP="00DB69A3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en Langue et communication</w:t>
            </w:r>
          </w:p>
        </w:tc>
        <w:tc>
          <w:tcPr>
            <w:tcW w:w="2026" w:type="dxa"/>
          </w:tcPr>
          <w:p w:rsidR="00A849D9" w:rsidRPr="00667960" w:rsidRDefault="00A849D9" w:rsidP="00A849D9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960">
              <w:rPr>
                <w:sz w:val="20"/>
                <w:szCs w:val="20"/>
              </w:rPr>
              <w:t xml:space="preserve"> Heures TD</w:t>
            </w:r>
            <w:r>
              <w:rPr>
                <w:sz w:val="20"/>
                <w:szCs w:val="20"/>
              </w:rPr>
              <w:t xml:space="preserve"> par semestre</w:t>
            </w:r>
          </w:p>
          <w:p w:rsidR="00DB69A3" w:rsidRPr="00667960" w:rsidRDefault="00DB69A3" w:rsidP="00DB69A3"/>
        </w:tc>
        <w:tc>
          <w:tcPr>
            <w:tcW w:w="2038" w:type="dxa"/>
            <w:vMerge w:val="restart"/>
          </w:tcPr>
          <w:p w:rsidR="00DB69A3" w:rsidRPr="00667960" w:rsidRDefault="00DB69A3" w:rsidP="00A849D9">
            <w:pPr>
              <w:ind w:right="-13"/>
              <w:rPr>
                <w:i/>
                <w:sz w:val="20"/>
                <w:szCs w:val="20"/>
              </w:rPr>
            </w:pPr>
          </w:p>
          <w:p w:rsidR="00DB69A3" w:rsidRPr="00667960" w:rsidRDefault="00DB69A3" w:rsidP="00DB69A3">
            <w:pPr>
              <w:ind w:right="-13"/>
              <w:jc w:val="center"/>
              <w:rPr>
                <w:i/>
                <w:sz w:val="20"/>
                <w:szCs w:val="20"/>
              </w:rPr>
            </w:pPr>
          </w:p>
          <w:p w:rsidR="00DB69A3" w:rsidRPr="00667960" w:rsidRDefault="00DB69A3" w:rsidP="00DB69A3">
            <w:pPr>
              <w:ind w:right="-13"/>
              <w:jc w:val="center"/>
              <w:rPr>
                <w:i/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Contrôle</w:t>
            </w:r>
          </w:p>
          <w:p w:rsidR="00DB69A3" w:rsidRPr="00667960" w:rsidRDefault="00DB69A3" w:rsidP="00DB69A3">
            <w:pPr>
              <w:ind w:right="-13"/>
              <w:jc w:val="center"/>
              <w:rPr>
                <w:sz w:val="20"/>
                <w:szCs w:val="20"/>
              </w:rPr>
            </w:pPr>
            <w:r w:rsidRPr="00667960">
              <w:rPr>
                <w:i/>
                <w:sz w:val="20"/>
                <w:szCs w:val="20"/>
              </w:rPr>
              <w:t>Continu</w:t>
            </w:r>
          </w:p>
        </w:tc>
      </w:tr>
      <w:tr w:rsidR="00DB69A3" w:rsidRPr="00667960" w:rsidTr="00DB69A3">
        <w:tc>
          <w:tcPr>
            <w:tcW w:w="2052" w:type="dxa"/>
            <w:vMerge/>
          </w:tcPr>
          <w:p w:rsidR="00DB69A3" w:rsidRPr="00667960" w:rsidRDefault="00DB69A3" w:rsidP="00DB69A3">
            <w:pPr>
              <w:ind w:right="-13"/>
              <w:rPr>
                <w:sz w:val="12"/>
                <w:szCs w:val="12"/>
              </w:rPr>
            </w:pPr>
          </w:p>
        </w:tc>
        <w:tc>
          <w:tcPr>
            <w:tcW w:w="2024" w:type="dxa"/>
            <w:vMerge/>
          </w:tcPr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DB69A3" w:rsidRPr="00667960" w:rsidRDefault="00A849D9" w:rsidP="00DB69A3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en </w:t>
            </w:r>
            <w:r w:rsidRPr="00667960">
              <w:rPr>
                <w:sz w:val="20"/>
                <w:szCs w:val="20"/>
              </w:rPr>
              <w:t xml:space="preserve">Langue </w:t>
            </w:r>
            <w:r>
              <w:rPr>
                <w:sz w:val="20"/>
                <w:szCs w:val="20"/>
              </w:rPr>
              <w:t>et culture</w:t>
            </w:r>
          </w:p>
        </w:tc>
        <w:tc>
          <w:tcPr>
            <w:tcW w:w="2026" w:type="dxa"/>
          </w:tcPr>
          <w:p w:rsidR="00A849D9" w:rsidRPr="00667960" w:rsidRDefault="00A849D9" w:rsidP="00A849D9">
            <w:pPr>
              <w:ind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960">
              <w:rPr>
                <w:sz w:val="20"/>
                <w:szCs w:val="20"/>
              </w:rPr>
              <w:t xml:space="preserve"> Heures TD</w:t>
            </w:r>
            <w:r>
              <w:rPr>
                <w:sz w:val="20"/>
                <w:szCs w:val="20"/>
              </w:rPr>
              <w:t xml:space="preserve"> par semestre</w:t>
            </w:r>
          </w:p>
          <w:p w:rsidR="00DB69A3" w:rsidRPr="00667960" w:rsidRDefault="00DB69A3" w:rsidP="00DB69A3"/>
        </w:tc>
        <w:tc>
          <w:tcPr>
            <w:tcW w:w="2038" w:type="dxa"/>
            <w:vMerge/>
          </w:tcPr>
          <w:p w:rsidR="00DB69A3" w:rsidRPr="00667960" w:rsidRDefault="00DB69A3" w:rsidP="00DB69A3">
            <w:pPr>
              <w:ind w:right="-13"/>
              <w:rPr>
                <w:sz w:val="20"/>
                <w:szCs w:val="20"/>
              </w:rPr>
            </w:pPr>
          </w:p>
        </w:tc>
      </w:tr>
    </w:tbl>
    <w:p w:rsidR="00C20EFF" w:rsidRPr="00667960" w:rsidRDefault="00C20EFF" w:rsidP="002B67CC">
      <w:pPr>
        <w:ind w:right="-13"/>
        <w:rPr>
          <w:sz w:val="12"/>
          <w:szCs w:val="12"/>
        </w:rPr>
      </w:pPr>
    </w:p>
    <w:p w:rsidR="00444727" w:rsidRPr="00965BC0" w:rsidRDefault="00444727" w:rsidP="00966097">
      <w:pPr>
        <w:ind w:right="-13"/>
        <w:rPr>
          <w:szCs w:val="18"/>
        </w:rPr>
      </w:pPr>
      <w:bookmarkStart w:id="1" w:name="_Hlk113281879"/>
      <w:r w:rsidRPr="004E5001">
        <w:rPr>
          <w:b/>
          <w:sz w:val="20"/>
          <w:szCs w:val="18"/>
          <w:u w:val="single"/>
        </w:rPr>
        <w:t>Pour les Dispensés d’Assiduité</w:t>
      </w:r>
      <w:r w:rsidRPr="004E5001">
        <w:rPr>
          <w:sz w:val="20"/>
          <w:szCs w:val="18"/>
        </w:rPr>
        <w:t> </w:t>
      </w:r>
      <w:r>
        <w:rPr>
          <w:szCs w:val="18"/>
        </w:rPr>
        <w:t xml:space="preserve">: « Compétences linguistiques et Cultures » est évaluée par </w:t>
      </w:r>
      <w:r w:rsidR="00966097">
        <w:rPr>
          <w:szCs w:val="18"/>
        </w:rPr>
        <w:t>une</w:t>
      </w:r>
      <w:r>
        <w:rPr>
          <w:szCs w:val="18"/>
        </w:rPr>
        <w:t xml:space="preserve"> </w:t>
      </w:r>
      <w:r w:rsidR="00966097">
        <w:rPr>
          <w:szCs w:val="18"/>
        </w:rPr>
        <w:t>épreuve écrite (</w:t>
      </w:r>
      <w:r>
        <w:rPr>
          <w:szCs w:val="18"/>
        </w:rPr>
        <w:t>EE</w:t>
      </w:r>
      <w:r w:rsidR="00966097">
        <w:rPr>
          <w:szCs w:val="18"/>
        </w:rPr>
        <w:t>)</w:t>
      </w:r>
      <w:r>
        <w:rPr>
          <w:szCs w:val="18"/>
        </w:rPr>
        <w:t xml:space="preserve"> d’</w:t>
      </w:r>
      <w:r w:rsidR="00966097">
        <w:rPr>
          <w:szCs w:val="18"/>
        </w:rPr>
        <w:t xml:space="preserve">une heure </w:t>
      </w:r>
      <w:r>
        <w:rPr>
          <w:szCs w:val="18"/>
        </w:rPr>
        <w:t xml:space="preserve">et </w:t>
      </w:r>
      <w:bookmarkStart w:id="2" w:name="_Hlk128990873"/>
      <w:r>
        <w:rPr>
          <w:szCs w:val="18"/>
        </w:rPr>
        <w:t>« Compétences linguistiques et communication »</w:t>
      </w:r>
      <w:bookmarkEnd w:id="2"/>
      <w:r>
        <w:rPr>
          <w:szCs w:val="18"/>
        </w:rPr>
        <w:t xml:space="preserve"> par</w:t>
      </w:r>
      <w:r w:rsidR="00966097">
        <w:rPr>
          <w:szCs w:val="18"/>
        </w:rPr>
        <w:t xml:space="preserve"> une épreuve d’orale (</w:t>
      </w:r>
      <w:r>
        <w:rPr>
          <w:szCs w:val="18"/>
        </w:rPr>
        <w:t>EO</w:t>
      </w:r>
      <w:r w:rsidR="00966097">
        <w:rPr>
          <w:szCs w:val="18"/>
        </w:rPr>
        <w:t>)</w:t>
      </w:r>
      <w:r>
        <w:rPr>
          <w:szCs w:val="18"/>
        </w:rPr>
        <w:t>.</w:t>
      </w:r>
      <w:bookmarkEnd w:id="1"/>
    </w:p>
    <w:p w:rsidR="00FF61B8" w:rsidRDefault="00FF61B8" w:rsidP="000F5390">
      <w:pPr>
        <w:ind w:right="-13"/>
        <w:rPr>
          <w:b/>
          <w:sz w:val="22"/>
          <w:u w:val="single"/>
        </w:rPr>
      </w:pPr>
    </w:p>
    <w:p w:rsidR="00894ECF" w:rsidRDefault="00894ECF" w:rsidP="000F5390">
      <w:pPr>
        <w:ind w:right="-13"/>
        <w:rPr>
          <w:b/>
          <w:sz w:val="22"/>
          <w:u w:val="single"/>
        </w:rPr>
      </w:pPr>
    </w:p>
    <w:p w:rsidR="00565940" w:rsidRDefault="00565940" w:rsidP="000F5390">
      <w:pPr>
        <w:ind w:right="-13"/>
        <w:rPr>
          <w:b/>
          <w:sz w:val="22"/>
          <w:u w:val="single"/>
        </w:rPr>
      </w:pPr>
      <w:r w:rsidRPr="00565940">
        <w:rPr>
          <w:b/>
          <w:sz w:val="22"/>
          <w:u w:val="single"/>
        </w:rPr>
        <w:t>T</w:t>
      </w:r>
      <w:r w:rsidR="00966097">
        <w:rPr>
          <w:b/>
          <w:sz w:val="22"/>
          <w:u w:val="single"/>
        </w:rPr>
        <w:t>ARIFS 2023-2024</w:t>
      </w:r>
      <w:r w:rsidRPr="00565940">
        <w:rPr>
          <w:b/>
          <w:sz w:val="22"/>
          <w:u w:val="single"/>
        </w:rPr>
        <w:t> </w:t>
      </w:r>
      <w:r w:rsidR="00966097">
        <w:rPr>
          <w:b/>
          <w:sz w:val="22"/>
          <w:u w:val="single"/>
        </w:rPr>
        <w:t>PAR NIVEAU</w:t>
      </w:r>
      <w:r w:rsidR="00FF61B8">
        <w:rPr>
          <w:b/>
          <w:sz w:val="22"/>
          <w:u w:val="single"/>
        </w:rPr>
        <w:t xml:space="preserve"> </w:t>
      </w:r>
      <w:r w:rsidRPr="00565940">
        <w:rPr>
          <w:b/>
          <w:sz w:val="22"/>
          <w:u w:val="single"/>
        </w:rPr>
        <w:t>:</w:t>
      </w:r>
    </w:p>
    <w:p w:rsidR="00966097" w:rsidRDefault="00966097" w:rsidP="000F5390">
      <w:pPr>
        <w:ind w:right="-13"/>
        <w:rPr>
          <w:b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6097" w:rsidRPr="00966097" w:rsidTr="00966097">
        <w:tc>
          <w:tcPr>
            <w:tcW w:w="2548" w:type="dxa"/>
          </w:tcPr>
          <w:p w:rsidR="00966097" w:rsidRPr="00966097" w:rsidRDefault="00966097" w:rsidP="00966097">
            <w:pPr>
              <w:ind w:right="-13"/>
              <w:jc w:val="center"/>
              <w:rPr>
                <w:b/>
                <w:sz w:val="22"/>
              </w:rPr>
            </w:pPr>
          </w:p>
        </w:tc>
        <w:tc>
          <w:tcPr>
            <w:tcW w:w="2548" w:type="dxa"/>
          </w:tcPr>
          <w:p w:rsidR="00966097" w:rsidRPr="00966097" w:rsidRDefault="00966097" w:rsidP="00966097">
            <w:pPr>
              <w:ind w:right="-13"/>
              <w:jc w:val="center"/>
              <w:rPr>
                <w:b/>
                <w:sz w:val="22"/>
              </w:rPr>
            </w:pPr>
            <w:r w:rsidRPr="00966097">
              <w:rPr>
                <w:b/>
                <w:sz w:val="22"/>
              </w:rPr>
              <w:t>Frais pédagogique</w:t>
            </w:r>
          </w:p>
        </w:tc>
        <w:tc>
          <w:tcPr>
            <w:tcW w:w="2549" w:type="dxa"/>
          </w:tcPr>
          <w:p w:rsidR="00966097" w:rsidRPr="00966097" w:rsidRDefault="00FF61B8" w:rsidP="00966097">
            <w:pPr>
              <w:ind w:right="-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Droits d’inscription nationaux**</w:t>
            </w:r>
          </w:p>
        </w:tc>
        <w:tc>
          <w:tcPr>
            <w:tcW w:w="2549" w:type="dxa"/>
          </w:tcPr>
          <w:p w:rsidR="00966097" w:rsidRPr="00966097" w:rsidRDefault="00FF61B8" w:rsidP="00966097">
            <w:pPr>
              <w:ind w:right="-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Droits de scolarité</w:t>
            </w:r>
          </w:p>
        </w:tc>
      </w:tr>
      <w:tr w:rsidR="00966097" w:rsidTr="00966097">
        <w:tc>
          <w:tcPr>
            <w:tcW w:w="2548" w:type="dxa"/>
          </w:tcPr>
          <w:p w:rsidR="00966097" w:rsidRPr="00966097" w:rsidRDefault="00966097" w:rsidP="000F5390">
            <w:pPr>
              <w:ind w:right="-13"/>
              <w:rPr>
                <w:sz w:val="22"/>
              </w:rPr>
            </w:pPr>
            <w:r w:rsidRPr="00966097">
              <w:rPr>
                <w:sz w:val="22"/>
              </w:rPr>
              <w:t>Formation initiale</w:t>
            </w:r>
          </w:p>
        </w:tc>
        <w:tc>
          <w:tcPr>
            <w:tcW w:w="2548" w:type="dxa"/>
            <w:vAlign w:val="center"/>
          </w:tcPr>
          <w:p w:rsidR="00966097" w:rsidRPr="00966097" w:rsidRDefault="00966097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49" w:type="dxa"/>
            <w:vAlign w:val="center"/>
          </w:tcPr>
          <w:p w:rsidR="00966097" w:rsidRPr="00966097" w:rsidRDefault="00FF61B8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170 €</w:t>
            </w:r>
          </w:p>
        </w:tc>
        <w:tc>
          <w:tcPr>
            <w:tcW w:w="2549" w:type="dxa"/>
            <w:vAlign w:val="center"/>
          </w:tcPr>
          <w:p w:rsidR="00966097" w:rsidRPr="00966097" w:rsidRDefault="00FF61B8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160 €</w:t>
            </w:r>
          </w:p>
        </w:tc>
      </w:tr>
      <w:tr w:rsidR="00966097" w:rsidTr="00966097">
        <w:tc>
          <w:tcPr>
            <w:tcW w:w="2548" w:type="dxa"/>
          </w:tcPr>
          <w:p w:rsidR="00966097" w:rsidRPr="00966097" w:rsidRDefault="00966097" w:rsidP="000F5390">
            <w:pPr>
              <w:ind w:right="-13"/>
              <w:rPr>
                <w:sz w:val="22"/>
              </w:rPr>
            </w:pPr>
            <w:r w:rsidRPr="00966097">
              <w:rPr>
                <w:sz w:val="22"/>
              </w:rPr>
              <w:t>Formation continue</w:t>
            </w:r>
          </w:p>
        </w:tc>
        <w:tc>
          <w:tcPr>
            <w:tcW w:w="2548" w:type="dxa"/>
            <w:vAlign w:val="center"/>
          </w:tcPr>
          <w:p w:rsidR="00966097" w:rsidRPr="00966097" w:rsidRDefault="00966097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720 €</w:t>
            </w:r>
          </w:p>
        </w:tc>
        <w:tc>
          <w:tcPr>
            <w:tcW w:w="2549" w:type="dxa"/>
            <w:vAlign w:val="center"/>
          </w:tcPr>
          <w:p w:rsidR="00966097" w:rsidRPr="00966097" w:rsidRDefault="00FF61B8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170 €</w:t>
            </w:r>
          </w:p>
        </w:tc>
        <w:tc>
          <w:tcPr>
            <w:tcW w:w="2549" w:type="dxa"/>
            <w:vAlign w:val="center"/>
          </w:tcPr>
          <w:p w:rsidR="00966097" w:rsidRPr="00966097" w:rsidRDefault="00FF61B8" w:rsidP="00966097">
            <w:pPr>
              <w:ind w:right="-13"/>
              <w:jc w:val="center"/>
              <w:rPr>
                <w:sz w:val="22"/>
              </w:rPr>
            </w:pPr>
            <w:r>
              <w:rPr>
                <w:sz w:val="22"/>
              </w:rPr>
              <w:t>160 €</w:t>
            </w:r>
          </w:p>
        </w:tc>
      </w:tr>
    </w:tbl>
    <w:p w:rsidR="00966097" w:rsidRDefault="00966097" w:rsidP="000F5390">
      <w:pPr>
        <w:ind w:right="-13"/>
        <w:rPr>
          <w:b/>
          <w:sz w:val="22"/>
          <w:u w:val="single"/>
        </w:rPr>
      </w:pPr>
    </w:p>
    <w:p w:rsidR="00FF61B8" w:rsidRPr="00FF61B8" w:rsidRDefault="00FF61B8" w:rsidP="000F5390">
      <w:pPr>
        <w:ind w:right="-13"/>
        <w:rPr>
          <w:sz w:val="16"/>
          <w:szCs w:val="16"/>
        </w:rPr>
      </w:pPr>
      <w:r w:rsidRPr="00FF61B8">
        <w:rPr>
          <w:sz w:val="16"/>
          <w:szCs w:val="16"/>
        </w:rPr>
        <w:t xml:space="preserve">** </w:t>
      </w:r>
      <w:r>
        <w:rPr>
          <w:sz w:val="16"/>
          <w:szCs w:val="16"/>
        </w:rPr>
        <w:t>Droits d’inscription nationaux 2023/2024 non connus à ce jour. A titre d’information pour 2022/2023, les droits sont de 170 € et 113 € pour une inscription secondaire</w:t>
      </w:r>
      <w:r w:rsidR="00894ECF">
        <w:rPr>
          <w:sz w:val="16"/>
          <w:szCs w:val="16"/>
        </w:rPr>
        <w:t xml:space="preserve"> uniquement pour les étudiants de Lyon3.</w:t>
      </w:r>
    </w:p>
    <w:p w:rsidR="00565940" w:rsidRDefault="00565940" w:rsidP="000F5390">
      <w:pPr>
        <w:ind w:right="-13"/>
        <w:rPr>
          <w:sz w:val="22"/>
        </w:rPr>
      </w:pPr>
    </w:p>
    <w:p w:rsidR="00912754" w:rsidRDefault="00912754" w:rsidP="000F5390">
      <w:pPr>
        <w:ind w:right="-13"/>
        <w:rPr>
          <w:sz w:val="22"/>
        </w:rPr>
      </w:pPr>
    </w:p>
    <w:sectPr w:rsidR="00912754" w:rsidSect="003243DC">
      <w:headerReference w:type="default" r:id="rId12"/>
      <w:pgSz w:w="11906" w:h="16838"/>
      <w:pgMar w:top="2126" w:right="851" w:bottom="709" w:left="851" w:header="90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DD" w:rsidRDefault="00CF20DD" w:rsidP="001375E3">
      <w:pPr>
        <w:spacing w:line="240" w:lineRule="auto"/>
      </w:pPr>
      <w:r>
        <w:separator/>
      </w:r>
    </w:p>
  </w:endnote>
  <w:endnote w:type="continuationSeparator" w:id="0">
    <w:p w:rsidR="00CF20DD" w:rsidRDefault="00CF20DD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DD" w:rsidRDefault="00CF20DD" w:rsidP="001375E3">
      <w:pPr>
        <w:spacing w:line="240" w:lineRule="auto"/>
      </w:pPr>
      <w:r>
        <w:separator/>
      </w:r>
    </w:p>
  </w:footnote>
  <w:footnote w:type="continuationSeparator" w:id="0">
    <w:p w:rsidR="00CF20DD" w:rsidRDefault="00CF20DD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90" w:rsidRDefault="000F539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0F5390" w:rsidRDefault="000F539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0F5390" w:rsidRPr="007A5FE5" w:rsidRDefault="000F5390" w:rsidP="00883D1B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inline distT="0" distB="0" distL="0" distR="0" wp14:anchorId="1D1BFE73" wp14:editId="55FD4C68">
          <wp:extent cx="4514850" cy="5362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21" cy="5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390" w:rsidRDefault="00966097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Gotham Light" w:hAnsi="Gotham Light"/>
        <w:b/>
        <w:i/>
        <w:noProof/>
        <w:sz w:val="22"/>
      </w:rPr>
      <w:drawing>
        <wp:anchor distT="0" distB="0" distL="114300" distR="114300" simplePos="0" relativeHeight="251658240" behindDoc="1" locked="0" layoutInCell="1" allowOverlap="1" wp14:anchorId="1FC03669">
          <wp:simplePos x="0" y="0"/>
          <wp:positionH relativeFrom="column">
            <wp:posOffset>1997303</wp:posOffset>
          </wp:positionH>
          <wp:positionV relativeFrom="paragraph">
            <wp:posOffset>-184995</wp:posOffset>
          </wp:positionV>
          <wp:extent cx="4514850" cy="5362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53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390" w:rsidRDefault="000F5390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966097" w:rsidRDefault="00966097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966097" w:rsidRDefault="00966097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966097" w:rsidRDefault="00966097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0F5390" w:rsidRPr="007A5FE5" w:rsidRDefault="000F5390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150C33"/>
    <w:multiLevelType w:val="hybridMultilevel"/>
    <w:tmpl w:val="8898DAE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231"/>
    <w:multiLevelType w:val="hybridMultilevel"/>
    <w:tmpl w:val="5ABAF9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181E"/>
    <w:multiLevelType w:val="hybridMultilevel"/>
    <w:tmpl w:val="F29A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A51"/>
    <w:multiLevelType w:val="hybridMultilevel"/>
    <w:tmpl w:val="B268F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3341"/>
    <w:multiLevelType w:val="hybridMultilevel"/>
    <w:tmpl w:val="563224A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F44C7D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Sylfaen" w:hAnsi="Sylfaen" w:cs="TrebuchetMS" w:hint="default"/>
        <w:color w:val="auto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E3"/>
    <w:rsid w:val="00003600"/>
    <w:rsid w:val="00004817"/>
    <w:rsid w:val="00023F5A"/>
    <w:rsid w:val="00041F61"/>
    <w:rsid w:val="000517DE"/>
    <w:rsid w:val="00052344"/>
    <w:rsid w:val="00056EE3"/>
    <w:rsid w:val="00067B94"/>
    <w:rsid w:val="000A301A"/>
    <w:rsid w:val="000A709E"/>
    <w:rsid w:val="000B2E8F"/>
    <w:rsid w:val="000F0F48"/>
    <w:rsid w:val="000F5390"/>
    <w:rsid w:val="001037E1"/>
    <w:rsid w:val="00131415"/>
    <w:rsid w:val="001326CC"/>
    <w:rsid w:val="00132FEE"/>
    <w:rsid w:val="001375E3"/>
    <w:rsid w:val="0015377B"/>
    <w:rsid w:val="00153A4F"/>
    <w:rsid w:val="00166F62"/>
    <w:rsid w:val="00171B07"/>
    <w:rsid w:val="00194D39"/>
    <w:rsid w:val="001975C0"/>
    <w:rsid w:val="001A4F43"/>
    <w:rsid w:val="001A5DAE"/>
    <w:rsid w:val="001B3C65"/>
    <w:rsid w:val="001D5D69"/>
    <w:rsid w:val="001E4385"/>
    <w:rsid w:val="001F0A27"/>
    <w:rsid w:val="001F1829"/>
    <w:rsid w:val="001F644F"/>
    <w:rsid w:val="002114EB"/>
    <w:rsid w:val="002175B6"/>
    <w:rsid w:val="00220C62"/>
    <w:rsid w:val="00247728"/>
    <w:rsid w:val="00254666"/>
    <w:rsid w:val="002573CD"/>
    <w:rsid w:val="00257ECF"/>
    <w:rsid w:val="00262B0D"/>
    <w:rsid w:val="0028361D"/>
    <w:rsid w:val="002B5C10"/>
    <w:rsid w:val="002B67CC"/>
    <w:rsid w:val="002B6DF3"/>
    <w:rsid w:val="002C0980"/>
    <w:rsid w:val="002C1B8B"/>
    <w:rsid w:val="002D0505"/>
    <w:rsid w:val="002E1A6A"/>
    <w:rsid w:val="002F70CB"/>
    <w:rsid w:val="00315111"/>
    <w:rsid w:val="00320AFB"/>
    <w:rsid w:val="00321500"/>
    <w:rsid w:val="003243DC"/>
    <w:rsid w:val="003437E3"/>
    <w:rsid w:val="00343923"/>
    <w:rsid w:val="00355E29"/>
    <w:rsid w:val="00356A17"/>
    <w:rsid w:val="003668C3"/>
    <w:rsid w:val="00376BAD"/>
    <w:rsid w:val="00383825"/>
    <w:rsid w:val="003956E5"/>
    <w:rsid w:val="003A68DD"/>
    <w:rsid w:val="003B75C9"/>
    <w:rsid w:val="003B78F9"/>
    <w:rsid w:val="003C235A"/>
    <w:rsid w:val="003D5166"/>
    <w:rsid w:val="003E355B"/>
    <w:rsid w:val="003E7C2F"/>
    <w:rsid w:val="00400728"/>
    <w:rsid w:val="0040116F"/>
    <w:rsid w:val="00407A1F"/>
    <w:rsid w:val="00417ECC"/>
    <w:rsid w:val="0042200F"/>
    <w:rsid w:val="00423D92"/>
    <w:rsid w:val="0043439C"/>
    <w:rsid w:val="00444727"/>
    <w:rsid w:val="004543AA"/>
    <w:rsid w:val="00492F39"/>
    <w:rsid w:val="00495D75"/>
    <w:rsid w:val="00497D03"/>
    <w:rsid w:val="004B69DC"/>
    <w:rsid w:val="004C3864"/>
    <w:rsid w:val="004C6595"/>
    <w:rsid w:val="004C79F3"/>
    <w:rsid w:val="004D3BD0"/>
    <w:rsid w:val="004D6E63"/>
    <w:rsid w:val="004D6E99"/>
    <w:rsid w:val="004F60A0"/>
    <w:rsid w:val="00533B82"/>
    <w:rsid w:val="00552B94"/>
    <w:rsid w:val="005642A6"/>
    <w:rsid w:val="0056446A"/>
    <w:rsid w:val="00565940"/>
    <w:rsid w:val="005717B5"/>
    <w:rsid w:val="00574B6A"/>
    <w:rsid w:val="00586BA2"/>
    <w:rsid w:val="005915B7"/>
    <w:rsid w:val="00591E9B"/>
    <w:rsid w:val="005932FE"/>
    <w:rsid w:val="005B14F5"/>
    <w:rsid w:val="005C18D0"/>
    <w:rsid w:val="005C461D"/>
    <w:rsid w:val="005C4E00"/>
    <w:rsid w:val="005C73C5"/>
    <w:rsid w:val="005D6C78"/>
    <w:rsid w:val="005D7ECB"/>
    <w:rsid w:val="005E17DD"/>
    <w:rsid w:val="005F0A90"/>
    <w:rsid w:val="005F2F79"/>
    <w:rsid w:val="00602B23"/>
    <w:rsid w:val="00612D22"/>
    <w:rsid w:val="00623BF7"/>
    <w:rsid w:val="00627605"/>
    <w:rsid w:val="00630D5E"/>
    <w:rsid w:val="00635BFA"/>
    <w:rsid w:val="00641C89"/>
    <w:rsid w:val="006435D0"/>
    <w:rsid w:val="00646682"/>
    <w:rsid w:val="00655816"/>
    <w:rsid w:val="006643B0"/>
    <w:rsid w:val="0066505B"/>
    <w:rsid w:val="0066592A"/>
    <w:rsid w:val="00667960"/>
    <w:rsid w:val="00686715"/>
    <w:rsid w:val="0069200D"/>
    <w:rsid w:val="006A37C4"/>
    <w:rsid w:val="006B1331"/>
    <w:rsid w:val="006C2C36"/>
    <w:rsid w:val="006D308B"/>
    <w:rsid w:val="006E54EA"/>
    <w:rsid w:val="007012B2"/>
    <w:rsid w:val="00702526"/>
    <w:rsid w:val="00703DE4"/>
    <w:rsid w:val="007069FC"/>
    <w:rsid w:val="00725A5C"/>
    <w:rsid w:val="00727CFE"/>
    <w:rsid w:val="00744D71"/>
    <w:rsid w:val="0076308B"/>
    <w:rsid w:val="00771048"/>
    <w:rsid w:val="00776CDB"/>
    <w:rsid w:val="00782DFE"/>
    <w:rsid w:val="00783F2C"/>
    <w:rsid w:val="0079308C"/>
    <w:rsid w:val="007A5FE5"/>
    <w:rsid w:val="007B7DCA"/>
    <w:rsid w:val="007E392F"/>
    <w:rsid w:val="008258A2"/>
    <w:rsid w:val="0083088F"/>
    <w:rsid w:val="00835122"/>
    <w:rsid w:val="00840040"/>
    <w:rsid w:val="00840AF0"/>
    <w:rsid w:val="008449F1"/>
    <w:rsid w:val="0087565E"/>
    <w:rsid w:val="00883D1B"/>
    <w:rsid w:val="00894ECF"/>
    <w:rsid w:val="008A5C64"/>
    <w:rsid w:val="008B39AA"/>
    <w:rsid w:val="008B6CEE"/>
    <w:rsid w:val="008C4477"/>
    <w:rsid w:val="008C7816"/>
    <w:rsid w:val="008D0AAA"/>
    <w:rsid w:val="008D1729"/>
    <w:rsid w:val="008E5A72"/>
    <w:rsid w:val="008E76BC"/>
    <w:rsid w:val="008F58DE"/>
    <w:rsid w:val="008F5AA6"/>
    <w:rsid w:val="008F5AE7"/>
    <w:rsid w:val="00902732"/>
    <w:rsid w:val="00906303"/>
    <w:rsid w:val="00911B68"/>
    <w:rsid w:val="00912754"/>
    <w:rsid w:val="00913E39"/>
    <w:rsid w:val="009204FD"/>
    <w:rsid w:val="0092315D"/>
    <w:rsid w:val="00927FB3"/>
    <w:rsid w:val="00941E91"/>
    <w:rsid w:val="0096168E"/>
    <w:rsid w:val="00966097"/>
    <w:rsid w:val="00983DCC"/>
    <w:rsid w:val="00983E00"/>
    <w:rsid w:val="00992907"/>
    <w:rsid w:val="00993E05"/>
    <w:rsid w:val="009954B7"/>
    <w:rsid w:val="009A152C"/>
    <w:rsid w:val="009A528E"/>
    <w:rsid w:val="009A663D"/>
    <w:rsid w:val="009B3239"/>
    <w:rsid w:val="009B5D69"/>
    <w:rsid w:val="009D25C1"/>
    <w:rsid w:val="009F1A6D"/>
    <w:rsid w:val="009F2A88"/>
    <w:rsid w:val="009F4059"/>
    <w:rsid w:val="009F45F7"/>
    <w:rsid w:val="009F6BCF"/>
    <w:rsid w:val="00A354ED"/>
    <w:rsid w:val="00A473B1"/>
    <w:rsid w:val="00A539C1"/>
    <w:rsid w:val="00A64E20"/>
    <w:rsid w:val="00A744CC"/>
    <w:rsid w:val="00A81625"/>
    <w:rsid w:val="00A81FC4"/>
    <w:rsid w:val="00A849D9"/>
    <w:rsid w:val="00A84A0E"/>
    <w:rsid w:val="00A86FCC"/>
    <w:rsid w:val="00AA0AD2"/>
    <w:rsid w:val="00AC3D55"/>
    <w:rsid w:val="00AC4A84"/>
    <w:rsid w:val="00AC651E"/>
    <w:rsid w:val="00AC6C9F"/>
    <w:rsid w:val="00AD1647"/>
    <w:rsid w:val="00AD49A2"/>
    <w:rsid w:val="00B0477E"/>
    <w:rsid w:val="00B13395"/>
    <w:rsid w:val="00B14C70"/>
    <w:rsid w:val="00B245DE"/>
    <w:rsid w:val="00B257F5"/>
    <w:rsid w:val="00B263E1"/>
    <w:rsid w:val="00B37DF5"/>
    <w:rsid w:val="00B40508"/>
    <w:rsid w:val="00B42636"/>
    <w:rsid w:val="00B471C0"/>
    <w:rsid w:val="00B63322"/>
    <w:rsid w:val="00B87206"/>
    <w:rsid w:val="00BB0818"/>
    <w:rsid w:val="00BC2C7A"/>
    <w:rsid w:val="00BD1BC4"/>
    <w:rsid w:val="00BE2B7A"/>
    <w:rsid w:val="00BF0D99"/>
    <w:rsid w:val="00BF5130"/>
    <w:rsid w:val="00C0469C"/>
    <w:rsid w:val="00C20894"/>
    <w:rsid w:val="00C20EFF"/>
    <w:rsid w:val="00C23EE0"/>
    <w:rsid w:val="00C407C2"/>
    <w:rsid w:val="00C43E93"/>
    <w:rsid w:val="00C47927"/>
    <w:rsid w:val="00C56B93"/>
    <w:rsid w:val="00C613CA"/>
    <w:rsid w:val="00C61D38"/>
    <w:rsid w:val="00C65868"/>
    <w:rsid w:val="00C67715"/>
    <w:rsid w:val="00CA6BB4"/>
    <w:rsid w:val="00CA72CC"/>
    <w:rsid w:val="00CB54BA"/>
    <w:rsid w:val="00CC132C"/>
    <w:rsid w:val="00CC32CB"/>
    <w:rsid w:val="00CC6C45"/>
    <w:rsid w:val="00CD084C"/>
    <w:rsid w:val="00CD24F1"/>
    <w:rsid w:val="00CE61CB"/>
    <w:rsid w:val="00CF20DD"/>
    <w:rsid w:val="00D013ED"/>
    <w:rsid w:val="00D01FE8"/>
    <w:rsid w:val="00D07296"/>
    <w:rsid w:val="00D07F65"/>
    <w:rsid w:val="00D101B0"/>
    <w:rsid w:val="00D11D02"/>
    <w:rsid w:val="00D14549"/>
    <w:rsid w:val="00D2485F"/>
    <w:rsid w:val="00D35B23"/>
    <w:rsid w:val="00D41C22"/>
    <w:rsid w:val="00D41C8F"/>
    <w:rsid w:val="00D459E3"/>
    <w:rsid w:val="00D51978"/>
    <w:rsid w:val="00D5303D"/>
    <w:rsid w:val="00D67DFB"/>
    <w:rsid w:val="00D7781A"/>
    <w:rsid w:val="00D95CF8"/>
    <w:rsid w:val="00D97EBB"/>
    <w:rsid w:val="00DA22FF"/>
    <w:rsid w:val="00DA74CB"/>
    <w:rsid w:val="00DB3805"/>
    <w:rsid w:val="00DB69A3"/>
    <w:rsid w:val="00DF3956"/>
    <w:rsid w:val="00E04740"/>
    <w:rsid w:val="00E07FDB"/>
    <w:rsid w:val="00E112A2"/>
    <w:rsid w:val="00E1509C"/>
    <w:rsid w:val="00E339FB"/>
    <w:rsid w:val="00E52733"/>
    <w:rsid w:val="00E55DA7"/>
    <w:rsid w:val="00E679D7"/>
    <w:rsid w:val="00E67F61"/>
    <w:rsid w:val="00E67FAD"/>
    <w:rsid w:val="00E94990"/>
    <w:rsid w:val="00E94F37"/>
    <w:rsid w:val="00EA60D2"/>
    <w:rsid w:val="00ED520E"/>
    <w:rsid w:val="00F10A01"/>
    <w:rsid w:val="00F12EE7"/>
    <w:rsid w:val="00F24BA1"/>
    <w:rsid w:val="00F670DE"/>
    <w:rsid w:val="00F71C09"/>
    <w:rsid w:val="00F76723"/>
    <w:rsid w:val="00FB6E5D"/>
    <w:rsid w:val="00FC0A78"/>
    <w:rsid w:val="00FC1EE0"/>
    <w:rsid w:val="00FD4E26"/>
    <w:rsid w:val="00FE4FD2"/>
    <w:rsid w:val="00FF490F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7F342D-6375-4F81-A93F-A755F29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3D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D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DCC"/>
    <w:rPr>
      <w:rFonts w:ascii="Century Gothic" w:hAnsi="Century Gothic"/>
      <w:color w:val="2322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3D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3DCC"/>
    <w:rPr>
      <w:rFonts w:ascii="Century Gothic" w:hAnsi="Century Gothic"/>
      <w:b/>
      <w:bCs/>
      <w:color w:val="2322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D084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ndidat-gest.univ-lyon3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c3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-langues@univ-lyon3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114F-B2E3-4009-93BD-1352D8BE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4</cp:revision>
  <cp:lastPrinted>2023-04-25T09:33:00Z</cp:lastPrinted>
  <dcterms:created xsi:type="dcterms:W3CDTF">2023-04-25T09:34:00Z</dcterms:created>
  <dcterms:modified xsi:type="dcterms:W3CDTF">2023-04-26T07:31:00Z</dcterms:modified>
</cp:coreProperties>
</file>