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3"/>
        <w:gridCol w:w="241"/>
      </w:tblGrid>
      <w:tr w:rsidR="009F2A88" w:rsidRPr="0043439C" w:rsidTr="008449F1">
        <w:trPr>
          <w:trHeight w:val="4954"/>
        </w:trPr>
        <w:tc>
          <w:tcPr>
            <w:tcW w:w="2410" w:type="dxa"/>
          </w:tcPr>
          <w:p w:rsidR="0058539B" w:rsidRPr="006A69DF" w:rsidRDefault="00235A5A" w:rsidP="006A69DF">
            <w:pPr>
              <w:spacing w:after="200"/>
              <w:rPr>
                <w:rFonts w:ascii="Calibri" w:hAnsi="Calibri"/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Pr="0058539B">
              <w:rPr>
                <w:rFonts w:ascii="Calibri" w:hAnsi="Calibri"/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 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Année universitaire 20</w:t>
            </w:r>
            <w:r w:rsidR="00FE3DE2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21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</w:t>
            </w:r>
            <w:r w:rsidR="00487119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FE3DE2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75674E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w:t xml:space="preserve"> </w:t>
            </w:r>
            <w:r w:rsidR="0058539B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95E20" wp14:editId="3E9CA99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438785</wp:posOffset>
                      </wp:positionV>
                      <wp:extent cx="5676900" cy="1504950"/>
                      <wp:effectExtent l="0" t="0" r="19050" b="1905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504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930" w:rsidRPr="0075674E" w:rsidRDefault="00490930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Organisation du cursus / Régime Général</w:t>
                                  </w:r>
                                </w:p>
                                <w:p w:rsidR="00490930" w:rsidRDefault="00490930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MASTER MEEF 2nd degré</w:t>
                                  </w:r>
                                </w:p>
                                <w:p w:rsidR="00490930" w:rsidRPr="001513CB" w:rsidRDefault="00FE3DE2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Master 2 </w:t>
                                  </w:r>
                                  <w:proofErr w:type="gramStart"/>
                                  <w:r w:rsidR="00490930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Parcours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B</w:t>
                                  </w:r>
                                  <w:proofErr w:type="gramEnd"/>
                                  <w:r w:rsidR="00490930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    PLC  Italien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95E20" id="Rectangle à coins arrondis 6" o:spid="_x0000_s1026" style="position:absolute;margin-left:33.95pt;margin-top:34.55pt;width:44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" fillcolor="white [3201]" strokecolor="#4bacc6 [3208]" strokeweight="2pt">
                      <v:textbox>
                        <w:txbxContent>
                          <w:p w:rsidR="00490930" w:rsidRPr="0075674E" w:rsidRDefault="00490930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Organisation du cursus / Régime Général</w:t>
                            </w:r>
                          </w:p>
                          <w:p w:rsidR="00490930" w:rsidRDefault="00490930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MASTER MEEF 2nd degré</w:t>
                            </w:r>
                          </w:p>
                          <w:p w:rsidR="00490930" w:rsidRPr="001513CB" w:rsidRDefault="00FE3DE2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Master 2 </w:t>
                            </w:r>
                            <w:proofErr w:type="gramStart"/>
                            <w:r w:rsidR="004909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Parcours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</w:t>
                            </w:r>
                            <w:proofErr w:type="gramEnd"/>
                            <w:r w:rsidR="004909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    PLC  Italien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46A2E" w:rsidRPr="00B46A2E" w:rsidRDefault="00B46A2E" w:rsidP="00876E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977EB" w:rsidRPr="007977EB" w:rsidRDefault="007977EB" w:rsidP="007977EB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  <w:p w:rsidR="007977EB" w:rsidRPr="007977EB" w:rsidRDefault="007977EB" w:rsidP="007977EB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  <w:p w:rsidR="00502A01" w:rsidRDefault="00502A01" w:rsidP="00B46A2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tbl>
            <w:tblPr>
              <w:tblpPr w:leftFromText="141" w:rightFromText="141" w:vertAnchor="text" w:horzAnchor="margin" w:tblpY="-24"/>
              <w:tblOverlap w:val="never"/>
              <w:tblW w:w="97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8"/>
              <w:gridCol w:w="850"/>
              <w:gridCol w:w="709"/>
              <w:gridCol w:w="621"/>
              <w:gridCol w:w="1058"/>
              <w:gridCol w:w="717"/>
              <w:gridCol w:w="680"/>
              <w:gridCol w:w="800"/>
            </w:tblGrid>
            <w:tr w:rsidR="00FE3DE2" w:rsidRPr="00CE63AC" w:rsidTr="00FE3DE2">
              <w:trPr>
                <w:trHeight w:val="255"/>
              </w:trPr>
              <w:tc>
                <w:tcPr>
                  <w:tcW w:w="4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 xml:space="preserve">SEMESTRE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Nbre d'heures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E3DE2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ECTS</w:t>
                  </w:r>
                </w:p>
              </w:tc>
              <w:tc>
                <w:tcPr>
                  <w:tcW w:w="3255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Contrôle des connaissances</w:t>
                  </w:r>
                </w:p>
              </w:tc>
            </w:tr>
            <w:tr w:rsidR="00FE3DE2" w:rsidRPr="00CE63AC" w:rsidTr="00FE3DE2">
              <w:trPr>
                <w:trHeight w:val="103"/>
              </w:trPr>
              <w:tc>
                <w:tcPr>
                  <w:tcW w:w="4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TD</w:t>
                  </w:r>
                </w:p>
              </w:tc>
              <w:tc>
                <w:tcPr>
                  <w:tcW w:w="6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E3DE2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CC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DE2" w:rsidRPr="00CE63AC" w:rsidRDefault="00FE3DE2" w:rsidP="00FE3DE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Durée</w:t>
                  </w:r>
                </w:p>
              </w:tc>
            </w:tr>
            <w:tr w:rsidR="00FE3DE2" w:rsidRPr="00CE63AC" w:rsidTr="00FE3DE2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FE3DE2" w:rsidRPr="00FE3DE2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FE3DE2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3.1 </w:t>
                  </w:r>
                  <w:r w:rsidR="00025104" w:rsidRPr="00455007">
                    <w:rPr>
                      <w:rFonts w:ascii="Arial" w:eastAsia="Times New Roman" w:hAnsi="Arial" w:cs="Arial"/>
                      <w:i/>
                      <w:szCs w:val="18"/>
                      <w:lang w:eastAsia="fr-FR"/>
                    </w:rPr>
                    <w:t xml:space="preserve">: </w:t>
                  </w:r>
                  <w:r w:rsidR="00025104" w:rsidRPr="00025104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Prolongement disciplinaire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</w:tcPr>
                <w:p w:rsidR="00FE3DE2" w:rsidRPr="00CE63AC" w:rsidRDefault="00FE3DE2" w:rsidP="00FE3DE2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025104" w:rsidRPr="00CE63AC" w:rsidTr="00FE3DE2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Approfondissement littérature-civilisation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18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</w:tcPr>
                <w:p w:rsidR="00025104" w:rsidRPr="00CE63AC" w:rsidRDefault="00C15FE8" w:rsidP="00C15FE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25104" w:rsidRPr="00CE63AC" w:rsidRDefault="00C15FE8" w:rsidP="00C15FE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bookmarkStart w:id="0" w:name="_GoBack"/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140</w:t>
                  </w:r>
                  <w:bookmarkEnd w:id="0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025104" w:rsidRPr="00CE63AC" w:rsidTr="00FE3DE2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Approfondissement linguistique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18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104" w:rsidRPr="003371E4" w:rsidRDefault="00C15FE8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1</w:t>
                  </w:r>
                  <w:r w:rsidR="00C15FE8"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4</w:t>
                  </w:r>
                  <w:r w:rsidRPr="003371E4"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025104" w:rsidRPr="00CE63AC" w:rsidTr="007B2DB8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025104" w:rsidRPr="00FE3DE2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FE3DE2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3.1 :</w:t>
                  </w:r>
                  <w:r w:rsidRPr="00025104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 Didactique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 w:themeFill="background1" w:themeFillShade="BF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025104" w:rsidRPr="00CE63AC" w:rsidTr="00FE3DE2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Didactisation de la discipline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104" w:rsidRDefault="00C15FE8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</w:t>
                  </w:r>
                  <w:r w:rsidR="00C15FE8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025104" w:rsidRPr="00CE63AC" w:rsidTr="00FE3DE2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025104" w:rsidRPr="00025104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025104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3.3 : Questions professionnelles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025104" w:rsidRPr="00CE63AC" w:rsidTr="00FE3DE2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613088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  <w:t>Cours A et cours B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104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  <w:p w:rsidR="00025104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120</w:t>
                  </w:r>
                </w:p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(dossier écrit)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025104" w:rsidRPr="00CE63AC" w:rsidTr="00820BE4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025104" w:rsidRPr="00025104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025104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UE 3.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4</w:t>
                  </w:r>
                  <w:r w:rsidRPr="00025104"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 xml:space="preserve"> : 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18"/>
                      <w:lang w:eastAsia="fr-FR"/>
                    </w:rPr>
                    <w:t>Didactique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025104" w:rsidRPr="00CE63AC" w:rsidTr="00FE3DE2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Numérique appliqué à l’enseignement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104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025104" w:rsidTr="00FE3DE2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104" w:rsidRPr="006518F3" w:rsidRDefault="00025104" w:rsidP="00025104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6518F3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 xml:space="preserve"> PARCOURS B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104" w:rsidRPr="006518F3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104" w:rsidRPr="006518F3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09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104" w:rsidRDefault="00C15FE8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30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104" w:rsidRDefault="00C15FE8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600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104" w:rsidRPr="00CE63AC" w:rsidRDefault="00025104" w:rsidP="0002510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</w:tbl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tbl>
            <w:tblPr>
              <w:tblW w:w="1000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1"/>
              <w:gridCol w:w="474"/>
              <w:gridCol w:w="478"/>
              <w:gridCol w:w="329"/>
              <w:gridCol w:w="497"/>
              <w:gridCol w:w="233"/>
              <w:gridCol w:w="569"/>
              <w:gridCol w:w="184"/>
              <w:gridCol w:w="546"/>
              <w:gridCol w:w="25"/>
              <w:gridCol w:w="728"/>
              <w:gridCol w:w="571"/>
              <w:gridCol w:w="720"/>
            </w:tblGrid>
            <w:tr w:rsidR="007977EB" w:rsidRPr="007977EB" w:rsidTr="00025104">
              <w:trPr>
                <w:gridAfter w:val="2"/>
                <w:wAfter w:w="1291" w:type="dxa"/>
                <w:trHeight w:val="300"/>
              </w:trPr>
              <w:tc>
                <w:tcPr>
                  <w:tcW w:w="4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977EB" w:rsidRPr="007977EB" w:rsidTr="00A904B6">
              <w:trPr>
                <w:trHeight w:val="342"/>
              </w:trPr>
              <w:tc>
                <w:tcPr>
                  <w:tcW w:w="4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77EB" w:rsidRPr="007977EB" w:rsidRDefault="007977EB" w:rsidP="002D4C86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F2A88" w:rsidRPr="00223E76" w:rsidRDefault="009F2A88" w:rsidP="00025104">
            <w:pP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:rsidR="009F2A88" w:rsidRPr="00B46A2E" w:rsidRDefault="006A69DF" w:rsidP="00635BFA">
            <w:pPr>
              <w:spacing w:line="240" w:lineRule="auto"/>
              <w:ind w:right="-13"/>
            </w:pPr>
            <w:r>
              <w:t xml:space="preserve">       </w:t>
            </w:r>
          </w:p>
        </w:tc>
      </w:tr>
    </w:tbl>
    <w:p w:rsidR="00BF0BB1" w:rsidRDefault="00BF0BB1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tbl>
      <w:tblPr>
        <w:tblW w:w="9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848"/>
        <w:gridCol w:w="707"/>
        <w:gridCol w:w="726"/>
        <w:gridCol w:w="850"/>
        <w:gridCol w:w="789"/>
        <w:gridCol w:w="678"/>
        <w:gridCol w:w="798"/>
      </w:tblGrid>
      <w:tr w:rsidR="007867D8" w:rsidRPr="00CE63AC" w:rsidTr="007867D8">
        <w:trPr>
          <w:trHeight w:val="255"/>
        </w:trPr>
        <w:tc>
          <w:tcPr>
            <w:tcW w:w="4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8" w:rsidRPr="00CE63AC" w:rsidRDefault="007867D8" w:rsidP="006614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 xml:space="preserve">SEMESTRE </w:t>
            </w: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Nbre d'heures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ECTS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Contrôle des connaissances</w:t>
            </w:r>
          </w:p>
        </w:tc>
      </w:tr>
      <w:tr w:rsidR="007867D8" w:rsidRPr="00CE63AC" w:rsidTr="007867D8">
        <w:trPr>
          <w:trHeight w:val="103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TD</w:t>
            </w: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D8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CC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TE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Durée</w:t>
            </w:r>
          </w:p>
        </w:tc>
      </w:tr>
      <w:tr w:rsidR="007867D8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025104" w:rsidRDefault="00025104" w:rsidP="001A4C40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 4.1 : Préparation à l’écrit du concours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867D8" w:rsidRPr="00CE63AC" w:rsidRDefault="007867D8" w:rsidP="00A904B6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025104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025104" w:rsidRDefault="00025104" w:rsidP="00661435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szCs w:val="18"/>
                <w:lang w:eastAsia="fr-FR"/>
              </w:rPr>
              <w:t>Approfondissement disciplinaire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70587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025104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04" w:rsidRPr="00C15FE8" w:rsidRDefault="00C15FE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15FE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15FE8" w:rsidRDefault="00C15FE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15FE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025104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025104" w:rsidRDefault="00025104" w:rsidP="00661435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szCs w:val="18"/>
                <w:lang w:eastAsia="fr-FR"/>
              </w:rPr>
              <w:t>Concours blanc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70587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025104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04" w:rsidRPr="00C15FE8" w:rsidRDefault="00C15FE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15FE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15FE8" w:rsidRDefault="00C15FE8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15FE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A904B6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025104" w:rsidRPr="00CE63AC" w:rsidTr="007C60DF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5104" w:rsidRPr="00025104" w:rsidRDefault="00025104" w:rsidP="00025104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 4.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2</w:t>
            </w: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 : Préparation à l’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oral</w:t>
            </w: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 du concours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25104" w:rsidRPr="00C15FE8" w:rsidRDefault="00025104" w:rsidP="00025104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5104" w:rsidRPr="00C15FE8" w:rsidRDefault="00025104" w:rsidP="00025104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15FE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025104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025104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szCs w:val="18"/>
                <w:lang w:eastAsia="fr-FR"/>
              </w:rPr>
              <w:t>Colles orales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04" w:rsidRPr="00C15FE8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15FE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15FE8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C15FE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</w:tr>
      <w:tr w:rsidR="00025104" w:rsidRPr="00CE63AC" w:rsidTr="00AE6B5F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025104" w:rsidRDefault="00025104" w:rsidP="00025104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 4.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3</w:t>
            </w: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Recherche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025104" w:rsidRPr="00CE63AC" w:rsidTr="007867D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 xml:space="preserve">Suivi et soutenance du mémoire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4" w:rsidRPr="006666E7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025104" w:rsidRPr="00CE63AC" w:rsidTr="000A19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025104" w:rsidRDefault="00025104" w:rsidP="00025104">
            <w:pPr>
              <w:spacing w:line="240" w:lineRule="auto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UE 4.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4</w:t>
            </w:r>
            <w:r w:rsidRPr="00025104"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i/>
                <w:szCs w:val="18"/>
                <w:lang w:eastAsia="fr-FR"/>
              </w:rPr>
              <w:t>Mise en situation professionnelle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szCs w:val="18"/>
                <w:lang w:eastAsia="fr-FR"/>
              </w:rPr>
            </w:pPr>
            <w:r w:rsidRPr="00CE63AC">
              <w:rPr>
                <w:rFonts w:ascii="Arial" w:eastAsia="Times New Roman" w:hAnsi="Arial" w:cs="Arial"/>
                <w:szCs w:val="18"/>
                <w:lang w:eastAsia="fr-FR"/>
              </w:rPr>
              <w:t> </w:t>
            </w:r>
          </w:p>
        </w:tc>
      </w:tr>
      <w:tr w:rsidR="00025104" w:rsidRPr="00CE63AC" w:rsidTr="007867D8">
        <w:trPr>
          <w:trHeight w:val="25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Default="00025104" w:rsidP="00025104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Accompagnement de stage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Cs w:val="18"/>
                <w:lang w:eastAsia="fr-FR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04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025104" w:rsidRPr="00CE63AC" w:rsidTr="007867D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104" w:rsidRDefault="00025104" w:rsidP="0002510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TOTAL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104" w:rsidRPr="00CE63AC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104" w:rsidRPr="00747782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7</w:t>
            </w:r>
            <w:r w:rsidR="00025104" w:rsidRPr="00747782">
              <w:rPr>
                <w:rFonts w:ascii="Arial" w:eastAsia="Times New Roman" w:hAnsi="Arial" w:cs="Arial"/>
                <w:b/>
                <w:szCs w:val="18"/>
                <w:lang w:eastAsia="fr-FR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104" w:rsidRPr="006666E7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360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104" w:rsidRPr="006666E7" w:rsidRDefault="00C15FE8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18"/>
                <w:lang w:eastAsia="fr-FR"/>
              </w:rPr>
              <w:t>240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104" w:rsidRPr="006666E7" w:rsidRDefault="00025104" w:rsidP="0002510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</w:tbl>
    <w:p w:rsidR="00661435" w:rsidRPr="006435D0" w:rsidRDefault="00661435" w:rsidP="00A557A8">
      <w:pPr>
        <w:ind w:right="-13"/>
        <w:rPr>
          <w:sz w:val="12"/>
          <w:szCs w:val="12"/>
        </w:rPr>
      </w:pPr>
    </w:p>
    <w:sectPr w:rsidR="00661435" w:rsidRPr="006435D0" w:rsidSect="00911038">
      <w:headerReference w:type="default" r:id="rId8"/>
      <w:footerReference w:type="default" r:id="rId9"/>
      <w:pgSz w:w="11906" w:h="16838"/>
      <w:pgMar w:top="21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30" w:rsidRDefault="00490930" w:rsidP="001375E3">
      <w:pPr>
        <w:spacing w:line="240" w:lineRule="auto"/>
      </w:pPr>
      <w:r>
        <w:separator/>
      </w:r>
    </w:p>
  </w:endnote>
  <w:endnote w:type="continuationSeparator" w:id="0">
    <w:p w:rsidR="00490930" w:rsidRDefault="00490930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87" w:rsidRDefault="00490930">
    <w:pPr>
      <w:pStyle w:val="Pieddepage"/>
    </w:pPr>
    <w:r>
      <w:t xml:space="preserve">Cursus Master MEEF </w:t>
    </w:r>
    <w:r w:rsidR="00925093">
      <w:t xml:space="preserve">M2 B    </w:t>
    </w:r>
    <w:r>
      <w:t xml:space="preserve">parcours Italien                                          </w:t>
    </w:r>
    <w:r w:rsidR="00EC3D76">
      <w:t xml:space="preserve">                 Année 20</w:t>
    </w:r>
    <w:r w:rsidR="00925093">
      <w:t>21</w:t>
    </w:r>
    <w:r w:rsidR="00487119">
      <w:t>/202</w:t>
    </w:r>
    <w:r w:rsidR="00925093">
      <w:t>2</w:t>
    </w:r>
  </w:p>
  <w:p w:rsidR="00490930" w:rsidRDefault="004909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30" w:rsidRDefault="00490930" w:rsidP="001375E3">
      <w:pPr>
        <w:spacing w:line="240" w:lineRule="auto"/>
      </w:pPr>
      <w:r>
        <w:separator/>
      </w:r>
    </w:p>
  </w:footnote>
  <w:footnote w:type="continuationSeparator" w:id="0">
    <w:p w:rsidR="00490930" w:rsidRDefault="00490930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30" w:rsidRDefault="0049093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490930" w:rsidRDefault="0049093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095AEBC5" wp14:editId="00138790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930" w:rsidRDefault="0049093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490930" w:rsidRPr="009A663D" w:rsidRDefault="00490930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490930" w:rsidRPr="007B7DCA" w:rsidRDefault="00490930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490930" w:rsidRPr="007A5FE5" w:rsidRDefault="00490930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25104"/>
    <w:rsid w:val="000331DF"/>
    <w:rsid w:val="000517DE"/>
    <w:rsid w:val="00052344"/>
    <w:rsid w:val="00053933"/>
    <w:rsid w:val="00056EE3"/>
    <w:rsid w:val="00073769"/>
    <w:rsid w:val="000A709E"/>
    <w:rsid w:val="000B2E8F"/>
    <w:rsid w:val="000B34E5"/>
    <w:rsid w:val="000C26E8"/>
    <w:rsid w:val="001270DA"/>
    <w:rsid w:val="001326CC"/>
    <w:rsid w:val="00132FEE"/>
    <w:rsid w:val="001375E3"/>
    <w:rsid w:val="00141C1C"/>
    <w:rsid w:val="001513CB"/>
    <w:rsid w:val="0015377B"/>
    <w:rsid w:val="001712B6"/>
    <w:rsid w:val="00173A9F"/>
    <w:rsid w:val="001975C0"/>
    <w:rsid w:val="001A4C40"/>
    <w:rsid w:val="001A5DAE"/>
    <w:rsid w:val="001C568A"/>
    <w:rsid w:val="001E5353"/>
    <w:rsid w:val="001F1829"/>
    <w:rsid w:val="001F644F"/>
    <w:rsid w:val="00220C62"/>
    <w:rsid w:val="00223E76"/>
    <w:rsid w:val="00235A5A"/>
    <w:rsid w:val="00250289"/>
    <w:rsid w:val="00251902"/>
    <w:rsid w:val="00256CA7"/>
    <w:rsid w:val="0028361D"/>
    <w:rsid w:val="002B67CC"/>
    <w:rsid w:val="002D4C86"/>
    <w:rsid w:val="00315111"/>
    <w:rsid w:val="00320AFB"/>
    <w:rsid w:val="00321500"/>
    <w:rsid w:val="003371E4"/>
    <w:rsid w:val="003437E3"/>
    <w:rsid w:val="00363F7F"/>
    <w:rsid w:val="003956E5"/>
    <w:rsid w:val="003B75C9"/>
    <w:rsid w:val="003B78F9"/>
    <w:rsid w:val="003C2A5D"/>
    <w:rsid w:val="003E355B"/>
    <w:rsid w:val="003E7C2F"/>
    <w:rsid w:val="003F19FD"/>
    <w:rsid w:val="00407AA9"/>
    <w:rsid w:val="00423D92"/>
    <w:rsid w:val="0043439C"/>
    <w:rsid w:val="004543AA"/>
    <w:rsid w:val="00455007"/>
    <w:rsid w:val="00477C12"/>
    <w:rsid w:val="00487119"/>
    <w:rsid w:val="00490930"/>
    <w:rsid w:val="00492F39"/>
    <w:rsid w:val="004B2F3A"/>
    <w:rsid w:val="004C2970"/>
    <w:rsid w:val="004D1035"/>
    <w:rsid w:val="004D6E63"/>
    <w:rsid w:val="004D6E99"/>
    <w:rsid w:val="004F60A0"/>
    <w:rsid w:val="00502A01"/>
    <w:rsid w:val="00531B69"/>
    <w:rsid w:val="005408BD"/>
    <w:rsid w:val="005717B5"/>
    <w:rsid w:val="0058539B"/>
    <w:rsid w:val="00586BA2"/>
    <w:rsid w:val="00591E9B"/>
    <w:rsid w:val="005932FE"/>
    <w:rsid w:val="005B39FB"/>
    <w:rsid w:val="005C18D0"/>
    <w:rsid w:val="005C4E00"/>
    <w:rsid w:val="005C73C5"/>
    <w:rsid w:val="005D6C78"/>
    <w:rsid w:val="005F0A90"/>
    <w:rsid w:val="005F7EC5"/>
    <w:rsid w:val="0060611A"/>
    <w:rsid w:val="00623BF7"/>
    <w:rsid w:val="00630D5E"/>
    <w:rsid w:val="00635BFA"/>
    <w:rsid w:val="006435D0"/>
    <w:rsid w:val="006518F3"/>
    <w:rsid w:val="00661435"/>
    <w:rsid w:val="006643B0"/>
    <w:rsid w:val="0066592A"/>
    <w:rsid w:val="006666E7"/>
    <w:rsid w:val="006744E2"/>
    <w:rsid w:val="0069200D"/>
    <w:rsid w:val="006A69DF"/>
    <w:rsid w:val="00720FCD"/>
    <w:rsid w:val="00725A5C"/>
    <w:rsid w:val="00727CFE"/>
    <w:rsid w:val="00744D71"/>
    <w:rsid w:val="00747782"/>
    <w:rsid w:val="0075674E"/>
    <w:rsid w:val="0076308B"/>
    <w:rsid w:val="007867D8"/>
    <w:rsid w:val="007919AA"/>
    <w:rsid w:val="00797774"/>
    <w:rsid w:val="007977EB"/>
    <w:rsid w:val="007A5FE5"/>
    <w:rsid w:val="007B7DCA"/>
    <w:rsid w:val="007E145F"/>
    <w:rsid w:val="0083088F"/>
    <w:rsid w:val="00835122"/>
    <w:rsid w:val="008449F1"/>
    <w:rsid w:val="00854DB4"/>
    <w:rsid w:val="00876E97"/>
    <w:rsid w:val="008B498B"/>
    <w:rsid w:val="008B6CEE"/>
    <w:rsid w:val="008D0AAA"/>
    <w:rsid w:val="008D1729"/>
    <w:rsid w:val="008F58DE"/>
    <w:rsid w:val="008F5AA6"/>
    <w:rsid w:val="00902732"/>
    <w:rsid w:val="00906303"/>
    <w:rsid w:val="00911038"/>
    <w:rsid w:val="00913E39"/>
    <w:rsid w:val="00920253"/>
    <w:rsid w:val="009204FD"/>
    <w:rsid w:val="0092315D"/>
    <w:rsid w:val="00925093"/>
    <w:rsid w:val="0093322F"/>
    <w:rsid w:val="00992907"/>
    <w:rsid w:val="00995787"/>
    <w:rsid w:val="009A152C"/>
    <w:rsid w:val="009A528E"/>
    <w:rsid w:val="009A663D"/>
    <w:rsid w:val="009A76B0"/>
    <w:rsid w:val="009B5D69"/>
    <w:rsid w:val="009F1A6D"/>
    <w:rsid w:val="009F2A88"/>
    <w:rsid w:val="009F4059"/>
    <w:rsid w:val="00A42D0A"/>
    <w:rsid w:val="00A473B1"/>
    <w:rsid w:val="00A557A8"/>
    <w:rsid w:val="00A60AC7"/>
    <w:rsid w:val="00A62873"/>
    <w:rsid w:val="00A70587"/>
    <w:rsid w:val="00A81FC4"/>
    <w:rsid w:val="00A84A0E"/>
    <w:rsid w:val="00A904B6"/>
    <w:rsid w:val="00AA0AD2"/>
    <w:rsid w:val="00AC3D55"/>
    <w:rsid w:val="00AC6C9F"/>
    <w:rsid w:val="00B13395"/>
    <w:rsid w:val="00B245DE"/>
    <w:rsid w:val="00B37DF5"/>
    <w:rsid w:val="00B46A2E"/>
    <w:rsid w:val="00BC2C7A"/>
    <w:rsid w:val="00BD1BC4"/>
    <w:rsid w:val="00BF0BB1"/>
    <w:rsid w:val="00BF0D99"/>
    <w:rsid w:val="00BF5D86"/>
    <w:rsid w:val="00C0469C"/>
    <w:rsid w:val="00C15FE8"/>
    <w:rsid w:val="00C407C2"/>
    <w:rsid w:val="00C43E93"/>
    <w:rsid w:val="00C613CA"/>
    <w:rsid w:val="00C61D38"/>
    <w:rsid w:val="00C75B54"/>
    <w:rsid w:val="00CA6BB4"/>
    <w:rsid w:val="00CA72CC"/>
    <w:rsid w:val="00CB54BA"/>
    <w:rsid w:val="00CB67A2"/>
    <w:rsid w:val="00CC6C45"/>
    <w:rsid w:val="00CD3B30"/>
    <w:rsid w:val="00CD411E"/>
    <w:rsid w:val="00CE61CB"/>
    <w:rsid w:val="00D013ED"/>
    <w:rsid w:val="00D01FE8"/>
    <w:rsid w:val="00D07F65"/>
    <w:rsid w:val="00D11D02"/>
    <w:rsid w:val="00D14549"/>
    <w:rsid w:val="00D2485F"/>
    <w:rsid w:val="00D31C95"/>
    <w:rsid w:val="00D41C8F"/>
    <w:rsid w:val="00D5303D"/>
    <w:rsid w:val="00D67DFB"/>
    <w:rsid w:val="00D71DEB"/>
    <w:rsid w:val="00D9518D"/>
    <w:rsid w:val="00D97EBB"/>
    <w:rsid w:val="00DA74CB"/>
    <w:rsid w:val="00E112A2"/>
    <w:rsid w:val="00E1509C"/>
    <w:rsid w:val="00E339FB"/>
    <w:rsid w:val="00E67FAD"/>
    <w:rsid w:val="00EC3D76"/>
    <w:rsid w:val="00F10A01"/>
    <w:rsid w:val="00F14799"/>
    <w:rsid w:val="00F670DE"/>
    <w:rsid w:val="00F71C09"/>
    <w:rsid w:val="00FE3DE2"/>
    <w:rsid w:val="00FE4FD2"/>
    <w:rsid w:val="00FE6F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2E2910"/>
  <w15:docId w15:val="{96389EFF-A0A9-4262-8AA7-0C17DEF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2603-A5D1-44C1-8FFF-2A807B7A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4</cp:revision>
  <cp:lastPrinted>2016-05-04T13:02:00Z</cp:lastPrinted>
  <dcterms:created xsi:type="dcterms:W3CDTF">2021-09-29T14:06:00Z</dcterms:created>
  <dcterms:modified xsi:type="dcterms:W3CDTF">2021-09-29T15:23:00Z</dcterms:modified>
</cp:coreProperties>
</file>